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668"/>
        <w:gridCol w:w="1842"/>
        <w:gridCol w:w="993"/>
        <w:gridCol w:w="1417"/>
      </w:tblGrid>
      <w:tr w:rsidR="004502CB" w:rsidRPr="008F12C7" w14:paraId="0AE819F9" w14:textId="77777777" w:rsidTr="004502CB">
        <w:tc>
          <w:tcPr>
            <w:tcW w:w="1668" w:type="dxa"/>
            <w:shd w:val="clear" w:color="auto" w:fill="001E62"/>
          </w:tcPr>
          <w:p w14:paraId="0106ADAE"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Job Title</w:t>
            </w:r>
          </w:p>
        </w:tc>
        <w:tc>
          <w:tcPr>
            <w:tcW w:w="4252" w:type="dxa"/>
            <w:gridSpan w:val="3"/>
          </w:tcPr>
          <w:p w14:paraId="7841AF1E" w14:textId="39CAB6A9" w:rsidR="004502CB" w:rsidRPr="002219A8" w:rsidRDefault="002219A8" w:rsidP="009F0B63">
            <w:pPr>
              <w:spacing w:after="200" w:line="276" w:lineRule="auto"/>
              <w:rPr>
                <w:rFonts w:ascii="Montserrat" w:hAnsi="Montserrat" w:cs="Arial"/>
                <w:b/>
                <w:sz w:val="22"/>
                <w:lang w:eastAsia="en-US"/>
              </w:rPr>
            </w:pPr>
            <w:r>
              <w:rPr>
                <w:rFonts w:ascii="Montserrat" w:hAnsi="Montserrat" w:cs="Arial"/>
                <w:b/>
                <w:sz w:val="22"/>
                <w:lang w:eastAsia="en-US"/>
              </w:rPr>
              <w:t>Recruitment and Admissions Associate, MiM &amp; GMiM</w:t>
            </w:r>
          </w:p>
        </w:tc>
      </w:tr>
      <w:tr w:rsidR="004502CB" w:rsidRPr="008F12C7" w14:paraId="2EF07E90" w14:textId="77777777" w:rsidTr="004502CB">
        <w:tc>
          <w:tcPr>
            <w:tcW w:w="1668" w:type="dxa"/>
            <w:shd w:val="clear" w:color="auto" w:fill="001E62"/>
          </w:tcPr>
          <w:p w14:paraId="05391F15"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Reports to</w:t>
            </w:r>
          </w:p>
        </w:tc>
        <w:tc>
          <w:tcPr>
            <w:tcW w:w="4252" w:type="dxa"/>
            <w:gridSpan w:val="3"/>
          </w:tcPr>
          <w:p w14:paraId="7B6A0FE3" w14:textId="79CF6BF7" w:rsidR="004502CB" w:rsidRPr="002219A8" w:rsidRDefault="002219A8" w:rsidP="009F0B63">
            <w:pPr>
              <w:spacing w:after="200" w:line="276" w:lineRule="auto"/>
              <w:rPr>
                <w:rFonts w:ascii="Montserrat" w:hAnsi="Montserrat" w:cs="Arial"/>
                <w:b/>
                <w:sz w:val="22"/>
                <w:lang w:eastAsia="en-US"/>
              </w:rPr>
            </w:pPr>
            <w:r>
              <w:rPr>
                <w:rFonts w:ascii="Montserrat" w:hAnsi="Montserrat" w:cs="Arial"/>
                <w:b/>
                <w:sz w:val="22"/>
                <w:lang w:eastAsia="en-US"/>
              </w:rPr>
              <w:t>Student Recruitment Manager, MiM &amp; GMiM</w:t>
            </w:r>
          </w:p>
        </w:tc>
      </w:tr>
      <w:tr w:rsidR="004502CB" w:rsidRPr="008F12C7" w14:paraId="6201667C" w14:textId="77777777" w:rsidTr="00D01F88">
        <w:trPr>
          <w:trHeight w:val="576"/>
        </w:trPr>
        <w:tc>
          <w:tcPr>
            <w:tcW w:w="1668" w:type="dxa"/>
            <w:shd w:val="clear" w:color="auto" w:fill="001E62"/>
          </w:tcPr>
          <w:p w14:paraId="5B3420F8" w14:textId="77777777" w:rsidR="004502CB" w:rsidRPr="007C0739" w:rsidRDefault="004502CB" w:rsidP="009F0B63">
            <w:pPr>
              <w:spacing w:after="200" w:line="276" w:lineRule="auto"/>
              <w:rPr>
                <w:rFonts w:ascii="GT Sectra Fine Bold Std" w:hAnsi="GT Sectra Fine Bold Std" w:cs="Arial"/>
                <w:b/>
                <w:color w:val="FFFFFF" w:themeColor="background1"/>
                <w:sz w:val="22"/>
                <w:lang w:eastAsia="en-US"/>
              </w:rPr>
            </w:pPr>
            <w:r w:rsidRPr="007C0739">
              <w:rPr>
                <w:rFonts w:ascii="GT Sectra Fine Bold Std" w:hAnsi="GT Sectra Fine Bold Std" w:cs="Arial"/>
                <w:b/>
                <w:color w:val="FFFFFF" w:themeColor="background1"/>
                <w:sz w:val="22"/>
                <w:lang w:eastAsia="en-US"/>
              </w:rPr>
              <w:t>Department</w:t>
            </w:r>
          </w:p>
        </w:tc>
        <w:tc>
          <w:tcPr>
            <w:tcW w:w="4252" w:type="dxa"/>
            <w:gridSpan w:val="3"/>
          </w:tcPr>
          <w:p w14:paraId="79E1AEF2" w14:textId="6FEF3216" w:rsidR="004502CB" w:rsidRPr="002219A8" w:rsidRDefault="002219A8" w:rsidP="009F0B63">
            <w:pPr>
              <w:spacing w:after="200" w:line="276" w:lineRule="auto"/>
              <w:rPr>
                <w:rFonts w:ascii="Montserrat" w:hAnsi="Montserrat" w:cs="Arial"/>
                <w:b/>
                <w:sz w:val="22"/>
                <w:lang w:eastAsia="en-US"/>
              </w:rPr>
            </w:pPr>
            <w:r>
              <w:rPr>
                <w:rFonts w:ascii="Montserrat" w:hAnsi="Montserrat" w:cs="Arial"/>
                <w:b/>
                <w:sz w:val="22"/>
                <w:lang w:eastAsia="en-US"/>
              </w:rPr>
              <w:t>Degree Education – Recruitment and Admissions</w:t>
            </w:r>
          </w:p>
        </w:tc>
      </w:tr>
      <w:tr w:rsidR="004502CB" w:rsidRPr="008F12C7" w14:paraId="3AC468A9" w14:textId="77777777" w:rsidTr="004502CB">
        <w:tc>
          <w:tcPr>
            <w:tcW w:w="1668" w:type="dxa"/>
            <w:shd w:val="clear" w:color="auto" w:fill="001E62"/>
          </w:tcPr>
          <w:p w14:paraId="6AC58487" w14:textId="77777777" w:rsidR="004502CB" w:rsidRPr="00D01F88" w:rsidRDefault="004502CB" w:rsidP="009F0B63">
            <w:pPr>
              <w:spacing w:after="200" w:line="276" w:lineRule="auto"/>
              <w:rPr>
                <w:rFonts w:ascii="GT Sectra Fine Bold Std" w:hAnsi="GT Sectra Fine Bold Std" w:cs="Arial"/>
                <w:b/>
                <w:color w:val="FFFFFF" w:themeColor="background1"/>
                <w:sz w:val="22"/>
                <w:lang w:eastAsia="en-US"/>
              </w:rPr>
            </w:pPr>
            <w:r w:rsidRPr="00D01F88">
              <w:rPr>
                <w:rFonts w:ascii="GT Sectra Fine Bold Std" w:hAnsi="GT Sectra Fine Bold Std" w:cs="Arial"/>
                <w:b/>
                <w:color w:val="FFFFFF" w:themeColor="background1"/>
                <w:sz w:val="22"/>
                <w:lang w:eastAsia="en-US"/>
              </w:rPr>
              <w:t>Job Family</w:t>
            </w:r>
          </w:p>
        </w:tc>
        <w:tc>
          <w:tcPr>
            <w:tcW w:w="1842" w:type="dxa"/>
          </w:tcPr>
          <w:p w14:paraId="367A14F2" w14:textId="77777777" w:rsidR="004502CB" w:rsidRPr="00D01F88" w:rsidRDefault="00264370" w:rsidP="00264370">
            <w:pPr>
              <w:spacing w:after="200" w:line="276" w:lineRule="auto"/>
              <w:rPr>
                <w:rFonts w:ascii="Montserrat" w:hAnsi="Montserrat" w:cs="Arial"/>
                <w:b/>
                <w:sz w:val="22"/>
                <w:lang w:eastAsia="en-US"/>
              </w:rPr>
            </w:pPr>
            <w:r>
              <w:rPr>
                <w:rFonts w:ascii="Montserrat" w:hAnsi="Montserrat" w:cs="Arial"/>
                <w:b/>
                <w:sz w:val="22"/>
                <w:lang w:eastAsia="en-US"/>
              </w:rPr>
              <w:t>Relationship</w:t>
            </w:r>
            <w:r w:rsidR="00577316">
              <w:rPr>
                <w:rFonts w:ascii="Montserrat" w:hAnsi="Montserrat" w:cs="Arial"/>
                <w:b/>
                <w:sz w:val="22"/>
                <w:lang w:eastAsia="en-US"/>
              </w:rPr>
              <w:t xml:space="preserve"> </w:t>
            </w:r>
          </w:p>
        </w:tc>
        <w:tc>
          <w:tcPr>
            <w:tcW w:w="993" w:type="dxa"/>
            <w:shd w:val="clear" w:color="auto" w:fill="001E62"/>
          </w:tcPr>
          <w:p w14:paraId="048262F5" w14:textId="77777777" w:rsidR="004502CB" w:rsidRPr="00D01F88" w:rsidRDefault="004502CB" w:rsidP="009F0B63">
            <w:pPr>
              <w:spacing w:after="200" w:line="276" w:lineRule="auto"/>
              <w:rPr>
                <w:rFonts w:ascii="GT Sectra Fine Bold Std" w:hAnsi="GT Sectra Fine Bold Std" w:cs="Arial"/>
                <w:b/>
                <w:sz w:val="22"/>
                <w:lang w:eastAsia="en-US"/>
              </w:rPr>
            </w:pPr>
            <w:r w:rsidRPr="00D01F88">
              <w:rPr>
                <w:rFonts w:ascii="GT Sectra Fine Bold Std" w:hAnsi="GT Sectra Fine Bold Std" w:cs="Arial"/>
                <w:b/>
                <w:color w:val="FFFFFF" w:themeColor="background1"/>
                <w:sz w:val="22"/>
                <w:lang w:eastAsia="en-US"/>
              </w:rPr>
              <w:t>Level</w:t>
            </w:r>
          </w:p>
        </w:tc>
        <w:tc>
          <w:tcPr>
            <w:tcW w:w="1417" w:type="dxa"/>
          </w:tcPr>
          <w:p w14:paraId="191AF8B8" w14:textId="77777777" w:rsidR="004502CB" w:rsidRPr="00D01F88" w:rsidRDefault="00264370" w:rsidP="009F0B63">
            <w:pPr>
              <w:spacing w:after="200" w:line="276" w:lineRule="auto"/>
              <w:rPr>
                <w:rFonts w:ascii="Montserrat" w:hAnsi="Montserrat" w:cs="Arial"/>
                <w:b/>
                <w:sz w:val="22"/>
                <w:lang w:eastAsia="en-US"/>
              </w:rPr>
            </w:pPr>
            <w:r>
              <w:rPr>
                <w:rFonts w:ascii="Montserrat" w:hAnsi="Montserrat" w:cs="Arial"/>
                <w:b/>
                <w:sz w:val="22"/>
                <w:lang w:eastAsia="en-US"/>
              </w:rPr>
              <w:t>2</w:t>
            </w:r>
          </w:p>
        </w:tc>
      </w:tr>
    </w:tbl>
    <w:p w14:paraId="1BEFEF9E" w14:textId="77777777" w:rsidR="004502CB" w:rsidRDefault="004502CB" w:rsidP="004502CB">
      <w:pPr>
        <w:spacing w:after="160" w:line="256" w:lineRule="auto"/>
        <w:rPr>
          <w:rFonts w:ascii="HelveticaNeueLT Std" w:hAnsi="HelveticaNeueLT Std"/>
        </w:rPr>
      </w:pPr>
    </w:p>
    <w:tbl>
      <w:tblPr>
        <w:tblStyle w:val="TableGrid"/>
        <w:tblW w:w="0" w:type="auto"/>
        <w:tblLook w:val="04A0" w:firstRow="1" w:lastRow="0" w:firstColumn="1" w:lastColumn="0" w:noHBand="0" w:noVBand="1"/>
      </w:tblPr>
      <w:tblGrid>
        <w:gridCol w:w="8897"/>
      </w:tblGrid>
      <w:tr w:rsidR="004502CB" w:rsidRPr="008F12C7" w14:paraId="426C5F2F" w14:textId="77777777" w:rsidTr="004502CB">
        <w:trPr>
          <w:trHeight w:val="416"/>
        </w:trPr>
        <w:tc>
          <w:tcPr>
            <w:tcW w:w="8897" w:type="dxa"/>
            <w:shd w:val="clear" w:color="auto" w:fill="001E62"/>
          </w:tcPr>
          <w:p w14:paraId="5EC83A2B" w14:textId="77777777" w:rsidR="004502CB" w:rsidRPr="007C0739" w:rsidRDefault="004502CB" w:rsidP="009F0B63">
            <w:pPr>
              <w:rPr>
                <w:rFonts w:ascii="GT Sectra Fine Bold" w:hAnsi="GT Sectra Fine Bold" w:cs="Arial"/>
                <w:b/>
                <w:sz w:val="22"/>
                <w:szCs w:val="20"/>
                <w:lang w:eastAsia="en-US"/>
              </w:rPr>
            </w:pPr>
            <w:r w:rsidRPr="007C0739">
              <w:rPr>
                <w:rFonts w:ascii="GT Sectra Fine Bold" w:hAnsi="GT Sectra Fine Bold" w:cs="Arial"/>
                <w:b/>
                <w:color w:val="FFFFFF" w:themeColor="background1"/>
                <w:sz w:val="22"/>
                <w:szCs w:val="20"/>
                <w:lang w:eastAsia="en-US"/>
              </w:rPr>
              <w:t>About the School</w:t>
            </w:r>
          </w:p>
        </w:tc>
      </w:tr>
      <w:tr w:rsidR="004502CB" w:rsidRPr="008F12C7" w14:paraId="069A6F99" w14:textId="77777777" w:rsidTr="009F0B63">
        <w:trPr>
          <w:trHeight w:val="1086"/>
        </w:trPr>
        <w:tc>
          <w:tcPr>
            <w:tcW w:w="8897" w:type="dxa"/>
          </w:tcPr>
          <w:p w14:paraId="528C6690" w14:textId="77777777" w:rsidR="004502CB" w:rsidRPr="007C0739" w:rsidRDefault="008D2506" w:rsidP="009F0B63">
            <w:pPr>
              <w:rPr>
                <w:rFonts w:ascii="Montserrat" w:hAnsi="Montserrat"/>
              </w:rPr>
            </w:pPr>
            <w:r>
              <w:rPr>
                <w:rFonts w:ascii="Montserrat" w:hAnsi="Montserrat"/>
              </w:rPr>
              <w:t xml:space="preserve">At London Business School, we strive to have a profound impact on the way the world does business and the way business impacts the world. </w:t>
            </w:r>
            <w:r w:rsidR="004502CB" w:rsidRPr="007C0739">
              <w:rPr>
                <w:rFonts w:ascii="Montserrat" w:hAnsi="Montserrat"/>
              </w:rPr>
              <w:t xml:space="preserve">Our departments work hard to ensure that we are continually delivering a world-class service, academic excellence and that our course offering maintains our place as a leading business school. </w:t>
            </w:r>
          </w:p>
          <w:p w14:paraId="6F479001" w14:textId="77777777" w:rsidR="004502CB" w:rsidRPr="007C0739" w:rsidRDefault="004502CB" w:rsidP="009F0B63">
            <w:pPr>
              <w:rPr>
                <w:rFonts w:ascii="Montserrat" w:hAnsi="Montserrat"/>
              </w:rPr>
            </w:pPr>
            <w:r w:rsidRPr="007C0739">
              <w:rPr>
                <w:rFonts w:ascii="Montserrat" w:hAnsi="Montserrat"/>
              </w:rPr>
              <w:t xml:space="preserve">With thought-leading faculty and dynamic learning solutions, we empower both businesses and individuals by offering a transformational learning experience that will broaden their professional knowledge and global mindset.  As well as offering postgraduate courses for the business leaders of the future, we run open and customised executive courses for professionals and corporate clients that help leaders identify the future focus and strategic direction of their businesses. </w:t>
            </w:r>
          </w:p>
          <w:p w14:paraId="276C7392" w14:textId="77777777" w:rsidR="004502CB" w:rsidRPr="00865EA4" w:rsidRDefault="004502CB" w:rsidP="009F0B63">
            <w:pPr>
              <w:rPr>
                <w:rFonts w:ascii="HelveticaNeueLT Std" w:hAnsi="HelveticaNeueLT Std"/>
              </w:rPr>
            </w:pPr>
            <w:r w:rsidRPr="007C0739">
              <w:rPr>
                <w:rFonts w:ascii="Montserrat" w:hAnsi="Montserrat"/>
              </w:rPr>
              <w:t>With London in our hearts, we draw from its status as a financial, entrepreneurial and cultural hub to attract a diverse range of students and faculty, creating an abundance of opportunities to network with industry experts and alumni worldwide.</w:t>
            </w:r>
            <w:r w:rsidRPr="00865EA4">
              <w:rPr>
                <w:rFonts w:ascii="HelveticaNeueLT Std" w:hAnsi="HelveticaNeueLT Std"/>
              </w:rPr>
              <w:t xml:space="preserve"> </w:t>
            </w:r>
          </w:p>
        </w:tc>
      </w:tr>
    </w:tbl>
    <w:p w14:paraId="6DB805F7" w14:textId="77777777" w:rsidR="004502CB" w:rsidRDefault="004502CB" w:rsidP="004502CB">
      <w:pPr>
        <w:spacing w:after="160" w:line="256" w:lineRule="auto"/>
      </w:pPr>
    </w:p>
    <w:tbl>
      <w:tblPr>
        <w:tblStyle w:val="TableGrid"/>
        <w:tblW w:w="0" w:type="auto"/>
        <w:tblLook w:val="04A0" w:firstRow="1" w:lastRow="0" w:firstColumn="1" w:lastColumn="0" w:noHBand="0" w:noVBand="1"/>
      </w:tblPr>
      <w:tblGrid>
        <w:gridCol w:w="8897"/>
      </w:tblGrid>
      <w:tr w:rsidR="00B80D24" w:rsidRPr="008F12C7" w14:paraId="20601B99" w14:textId="77777777" w:rsidTr="00B80D24">
        <w:trPr>
          <w:trHeight w:val="416"/>
        </w:trPr>
        <w:tc>
          <w:tcPr>
            <w:tcW w:w="8897" w:type="dxa"/>
            <w:shd w:val="clear" w:color="auto" w:fill="001E62"/>
          </w:tcPr>
          <w:p w14:paraId="47C9B636" w14:textId="77777777" w:rsidR="00B80D24" w:rsidRPr="00B80D24" w:rsidRDefault="00B80D24" w:rsidP="009F0B63">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t>About the Department</w:t>
            </w:r>
          </w:p>
        </w:tc>
      </w:tr>
      <w:tr w:rsidR="00B80D24" w:rsidRPr="008F12C7" w14:paraId="0611BDD3" w14:textId="77777777" w:rsidTr="009F0B63">
        <w:trPr>
          <w:trHeight w:val="1086"/>
        </w:trPr>
        <w:tc>
          <w:tcPr>
            <w:tcW w:w="8897" w:type="dxa"/>
          </w:tcPr>
          <w:p w14:paraId="3CC834FE" w14:textId="77777777" w:rsidR="002219A8" w:rsidRDefault="002219A8" w:rsidP="002219A8">
            <w:pPr>
              <w:rPr>
                <w:rFonts w:ascii="Montserrat" w:hAnsi="Montserrat" w:cs="Arial"/>
                <w:bCs/>
                <w:szCs w:val="18"/>
                <w:lang w:eastAsia="en-US"/>
              </w:rPr>
            </w:pPr>
            <w:r w:rsidRPr="002219A8">
              <w:rPr>
                <w:rFonts w:ascii="Montserrat" w:hAnsi="Montserrat" w:cs="Arial"/>
                <w:bCs/>
                <w:szCs w:val="18"/>
                <w:lang w:eastAsia="en-US"/>
              </w:rPr>
              <w:t>Degree Education contributes to the School vision by:</w:t>
            </w:r>
          </w:p>
          <w:p w14:paraId="4BB49BA8" w14:textId="31F3AB42" w:rsidR="002219A8" w:rsidRPr="002219A8" w:rsidRDefault="002219A8" w:rsidP="00983878">
            <w:pPr>
              <w:spacing w:after="0"/>
              <w:rPr>
                <w:rFonts w:ascii="Montserrat" w:hAnsi="Montserrat" w:cs="Arial"/>
                <w:bCs/>
                <w:szCs w:val="18"/>
                <w:lang w:eastAsia="en-US"/>
              </w:rPr>
            </w:pPr>
            <w:r w:rsidRPr="002219A8">
              <w:rPr>
                <w:rFonts w:ascii="Montserrat" w:hAnsi="Montserrat" w:cs="Arial"/>
                <w:bCs/>
                <w:szCs w:val="18"/>
                <w:lang w:eastAsia="en-US"/>
              </w:rPr>
              <w:t xml:space="preserve">• Attracting and selecting talent from around the </w:t>
            </w:r>
            <w:r w:rsidR="00582DC1">
              <w:rPr>
                <w:rFonts w:ascii="Montserrat" w:hAnsi="Montserrat" w:cs="Arial"/>
                <w:bCs/>
                <w:szCs w:val="18"/>
                <w:lang w:eastAsia="en-US"/>
              </w:rPr>
              <w:t>w</w:t>
            </w:r>
            <w:r w:rsidRPr="002219A8">
              <w:rPr>
                <w:rFonts w:ascii="Montserrat" w:hAnsi="Montserrat" w:cs="Arial"/>
                <w:bCs/>
                <w:szCs w:val="18"/>
                <w:lang w:eastAsia="en-US"/>
              </w:rPr>
              <w:t>orld.</w:t>
            </w:r>
          </w:p>
          <w:p w14:paraId="6AC4521F" w14:textId="77777777" w:rsidR="002219A8" w:rsidRPr="002219A8" w:rsidRDefault="002219A8" w:rsidP="00983878">
            <w:pPr>
              <w:spacing w:after="0"/>
              <w:rPr>
                <w:rFonts w:ascii="Montserrat" w:hAnsi="Montserrat" w:cs="Arial"/>
                <w:bCs/>
                <w:szCs w:val="18"/>
                <w:lang w:eastAsia="en-US"/>
              </w:rPr>
            </w:pPr>
            <w:r w:rsidRPr="002219A8">
              <w:rPr>
                <w:rFonts w:ascii="Montserrat" w:hAnsi="Montserrat" w:cs="Arial"/>
                <w:bCs/>
                <w:szCs w:val="18"/>
                <w:lang w:eastAsia="en-US"/>
              </w:rPr>
              <w:t>• Creating an environment in which students can learn.</w:t>
            </w:r>
          </w:p>
          <w:p w14:paraId="088F6427" w14:textId="77777777" w:rsidR="002219A8" w:rsidRPr="002219A8" w:rsidRDefault="002219A8" w:rsidP="00983878">
            <w:pPr>
              <w:rPr>
                <w:rFonts w:ascii="Montserrat" w:hAnsi="Montserrat" w:cs="Arial"/>
                <w:bCs/>
                <w:szCs w:val="18"/>
                <w:lang w:eastAsia="en-US"/>
              </w:rPr>
            </w:pPr>
            <w:r w:rsidRPr="002219A8">
              <w:rPr>
                <w:rFonts w:ascii="Montserrat" w:hAnsi="Montserrat" w:cs="Arial"/>
                <w:bCs/>
                <w:szCs w:val="18"/>
                <w:lang w:eastAsia="en-US"/>
              </w:rPr>
              <w:t>• Maximizing student and alumni career opportunities through developing their career skills and engaging with employers.</w:t>
            </w:r>
          </w:p>
          <w:p w14:paraId="220F783A" w14:textId="0001ED6F" w:rsidR="00B80D24" w:rsidRPr="002219A8" w:rsidRDefault="002219A8" w:rsidP="002219A8">
            <w:pPr>
              <w:rPr>
                <w:rFonts w:ascii="Montserrat" w:hAnsi="Montserrat" w:cs="Arial"/>
                <w:bCs/>
                <w:szCs w:val="18"/>
                <w:lang w:eastAsia="en-US"/>
              </w:rPr>
            </w:pPr>
            <w:r w:rsidRPr="002219A8">
              <w:rPr>
                <w:rFonts w:ascii="Montserrat" w:hAnsi="Montserrat" w:cs="Arial"/>
                <w:bCs/>
                <w:szCs w:val="18"/>
                <w:lang w:eastAsia="en-US"/>
              </w:rPr>
              <w:t>We aim to create an exceptional learning environment for a global, cross-generational community of intellectually curious, critical thinkers.</w:t>
            </w:r>
          </w:p>
          <w:p w14:paraId="0C7DFF78" w14:textId="508E1EE6" w:rsidR="002219A8" w:rsidRPr="002219A8" w:rsidRDefault="002219A8" w:rsidP="002219A8">
            <w:pPr>
              <w:rPr>
                <w:rFonts w:ascii="Montserrat" w:hAnsi="Montserrat" w:cs="Arial"/>
                <w:bCs/>
                <w:szCs w:val="18"/>
                <w:lang w:eastAsia="en-US"/>
              </w:rPr>
            </w:pPr>
            <w:r w:rsidRPr="002219A8">
              <w:rPr>
                <w:rFonts w:ascii="Montserrat" w:hAnsi="Montserrat" w:cs="Arial"/>
                <w:bCs/>
                <w:szCs w:val="18"/>
                <w:lang w:eastAsia="en-US"/>
              </w:rPr>
              <w:t xml:space="preserve">Degree Education is responsible for designing, promoting, recruiting for and delivering London Business School’s portfolio of degree programmes. Programmes include the </w:t>
            </w:r>
            <w:r w:rsidR="002D402E">
              <w:rPr>
                <w:rFonts w:ascii="Montserrat" w:hAnsi="Montserrat" w:cs="Arial"/>
                <w:bCs/>
                <w:szCs w:val="18"/>
                <w:lang w:eastAsia="en-US"/>
              </w:rPr>
              <w:t>full</w:t>
            </w:r>
            <w:r w:rsidR="00024B23">
              <w:rPr>
                <w:rFonts w:ascii="Montserrat" w:hAnsi="Montserrat" w:cs="Arial"/>
                <w:bCs/>
                <w:szCs w:val="18"/>
                <w:lang w:eastAsia="en-US"/>
              </w:rPr>
              <w:t xml:space="preserve"> </w:t>
            </w:r>
            <w:r w:rsidR="002D402E">
              <w:rPr>
                <w:rFonts w:ascii="Montserrat" w:hAnsi="Montserrat" w:cs="Arial"/>
                <w:bCs/>
                <w:szCs w:val="18"/>
                <w:lang w:eastAsia="en-US"/>
              </w:rPr>
              <w:t xml:space="preserve">time </w:t>
            </w:r>
            <w:r w:rsidRPr="002219A8">
              <w:rPr>
                <w:rFonts w:ascii="Montserrat" w:hAnsi="Montserrat" w:cs="Arial"/>
                <w:bCs/>
                <w:szCs w:val="18"/>
                <w:lang w:eastAsia="en-US"/>
              </w:rPr>
              <w:t xml:space="preserve">MBA, </w:t>
            </w:r>
            <w:r w:rsidR="002D402E">
              <w:rPr>
                <w:rFonts w:ascii="Montserrat" w:hAnsi="Montserrat" w:cs="Arial"/>
                <w:bCs/>
                <w:szCs w:val="18"/>
                <w:lang w:eastAsia="en-US"/>
              </w:rPr>
              <w:t xml:space="preserve">One-year MBA, </w:t>
            </w:r>
            <w:r w:rsidRPr="002219A8">
              <w:rPr>
                <w:rFonts w:ascii="Montserrat" w:hAnsi="Montserrat" w:cs="Arial"/>
                <w:bCs/>
                <w:szCs w:val="18"/>
                <w:lang w:eastAsia="en-US"/>
              </w:rPr>
              <w:t>a suite of Executive MBA programmes (London</w:t>
            </w:r>
            <w:r w:rsidR="00EE7B05">
              <w:rPr>
                <w:rFonts w:ascii="Montserrat" w:hAnsi="Montserrat" w:cs="Arial"/>
                <w:bCs/>
                <w:szCs w:val="18"/>
                <w:lang w:eastAsia="en-US"/>
              </w:rPr>
              <w:t xml:space="preserve"> and </w:t>
            </w:r>
            <w:r w:rsidRPr="002219A8">
              <w:rPr>
                <w:rFonts w:ascii="Montserrat" w:hAnsi="Montserrat" w:cs="Arial"/>
                <w:bCs/>
                <w:szCs w:val="18"/>
                <w:lang w:eastAsia="en-US"/>
              </w:rPr>
              <w:t>Dubai-based,</w:t>
            </w:r>
            <w:r w:rsidR="00024B23">
              <w:rPr>
                <w:rFonts w:ascii="Montserrat" w:hAnsi="Montserrat" w:cs="Arial"/>
                <w:bCs/>
                <w:szCs w:val="18"/>
                <w:lang w:eastAsia="en-US"/>
              </w:rPr>
              <w:t xml:space="preserve"> as well as</w:t>
            </w:r>
            <w:r w:rsidRPr="002219A8">
              <w:rPr>
                <w:rFonts w:ascii="Montserrat" w:hAnsi="Montserrat" w:cs="Arial"/>
                <w:bCs/>
                <w:szCs w:val="18"/>
                <w:lang w:eastAsia="en-US"/>
              </w:rPr>
              <w:t xml:space="preserve"> EMBA</w:t>
            </w:r>
            <w:r w:rsidR="00983878">
              <w:rPr>
                <w:rFonts w:ascii="Montserrat" w:hAnsi="Montserrat" w:cs="Arial"/>
                <w:bCs/>
                <w:szCs w:val="18"/>
                <w:lang w:eastAsia="en-US"/>
              </w:rPr>
              <w:t xml:space="preserve"> </w:t>
            </w:r>
            <w:r w:rsidRPr="002219A8">
              <w:rPr>
                <w:rFonts w:ascii="Montserrat" w:hAnsi="Montserrat" w:cs="Arial"/>
                <w:bCs/>
                <w:szCs w:val="18"/>
                <w:lang w:eastAsia="en-US"/>
              </w:rPr>
              <w:t>Global with Columbia Business School</w:t>
            </w:r>
            <w:r w:rsidR="00EE7B05">
              <w:rPr>
                <w:rFonts w:ascii="Montserrat" w:hAnsi="Montserrat" w:cs="Arial"/>
                <w:bCs/>
                <w:szCs w:val="18"/>
                <w:lang w:eastAsia="en-US"/>
              </w:rPr>
              <w:t>)</w:t>
            </w:r>
            <w:r w:rsidRPr="002219A8">
              <w:rPr>
                <w:rFonts w:ascii="Montserrat" w:hAnsi="Montserrat" w:cs="Arial"/>
                <w:bCs/>
                <w:szCs w:val="18"/>
                <w:lang w:eastAsia="en-US"/>
              </w:rPr>
              <w:t>, the Sloan Masters in Leadership and Strategy, the Masters in Finance (full</w:t>
            </w:r>
            <w:r w:rsidR="00983878">
              <w:rPr>
                <w:rFonts w:ascii="Montserrat" w:hAnsi="Montserrat" w:cs="Arial"/>
                <w:bCs/>
                <w:szCs w:val="18"/>
                <w:lang w:eastAsia="en-US"/>
              </w:rPr>
              <w:t xml:space="preserve"> </w:t>
            </w:r>
            <w:r w:rsidRPr="002219A8">
              <w:rPr>
                <w:rFonts w:ascii="Montserrat" w:hAnsi="Montserrat" w:cs="Arial"/>
                <w:bCs/>
                <w:szCs w:val="18"/>
                <w:lang w:eastAsia="en-US"/>
              </w:rPr>
              <w:t xml:space="preserve">time and </w:t>
            </w:r>
            <w:r w:rsidR="00983878">
              <w:rPr>
                <w:rFonts w:ascii="Montserrat" w:hAnsi="Montserrat" w:cs="Arial"/>
                <w:bCs/>
                <w:szCs w:val="18"/>
                <w:lang w:eastAsia="en-US"/>
              </w:rPr>
              <w:lastRenderedPageBreak/>
              <w:t>part time</w:t>
            </w:r>
            <w:r w:rsidRPr="002219A8">
              <w:rPr>
                <w:rFonts w:ascii="Montserrat" w:hAnsi="Montserrat" w:cs="Arial"/>
                <w:bCs/>
                <w:szCs w:val="18"/>
                <w:lang w:eastAsia="en-US"/>
              </w:rPr>
              <w:t>), the Masters in Management (MiM) and the Global MiM</w:t>
            </w:r>
            <w:r w:rsidR="006D7BE2">
              <w:rPr>
                <w:rFonts w:ascii="Montserrat" w:hAnsi="Montserrat" w:cs="Arial"/>
                <w:bCs/>
                <w:szCs w:val="18"/>
                <w:lang w:eastAsia="en-US"/>
              </w:rPr>
              <w:t xml:space="preserve"> (GMiM)</w:t>
            </w:r>
            <w:r w:rsidRPr="002219A8">
              <w:rPr>
                <w:rFonts w:ascii="Montserrat" w:hAnsi="Montserrat" w:cs="Arial"/>
                <w:bCs/>
                <w:szCs w:val="18"/>
                <w:lang w:eastAsia="en-US"/>
              </w:rPr>
              <w:t xml:space="preserve">, the Masters in Financial Analysis (MFA) and the Masters in Analytics and Management (MAM). </w:t>
            </w:r>
          </w:p>
          <w:p w14:paraId="58BE45C8" w14:textId="77777777" w:rsidR="002219A8" w:rsidRPr="002219A8" w:rsidRDefault="002219A8" w:rsidP="002219A8">
            <w:pPr>
              <w:rPr>
                <w:rFonts w:ascii="Montserrat" w:hAnsi="Montserrat" w:cs="Arial"/>
                <w:bCs/>
                <w:szCs w:val="18"/>
                <w:lang w:eastAsia="en-US"/>
              </w:rPr>
            </w:pPr>
            <w:r w:rsidRPr="002219A8">
              <w:rPr>
                <w:rFonts w:ascii="Montserrat" w:hAnsi="Montserrat" w:cs="Arial"/>
                <w:bCs/>
                <w:szCs w:val="18"/>
                <w:lang w:eastAsia="en-US"/>
              </w:rPr>
              <w:t>The degree portfolio represents over 60% of the School’s revenues. A number of programmes are ranked in the top 10 by the Financial Times.</w:t>
            </w:r>
          </w:p>
          <w:p w14:paraId="4CF5A041" w14:textId="49657B01" w:rsidR="00B80D24" w:rsidRPr="008F12C7" w:rsidRDefault="002219A8" w:rsidP="00983878">
            <w:pPr>
              <w:rPr>
                <w:rFonts w:ascii="HelveticaNeueLT Std" w:hAnsi="HelveticaNeueLT Std" w:cs="Arial"/>
                <w:b/>
                <w:sz w:val="22"/>
                <w:szCs w:val="20"/>
                <w:lang w:eastAsia="en-US"/>
              </w:rPr>
            </w:pPr>
            <w:r w:rsidRPr="002219A8">
              <w:rPr>
                <w:rFonts w:ascii="Montserrat" w:hAnsi="Montserrat" w:cs="Arial"/>
                <w:bCs/>
                <w:szCs w:val="18"/>
                <w:lang w:eastAsia="en-US"/>
              </w:rPr>
              <w:t>The office is a busy and demanding place to work. While team working is the norm, all members of the office are also encouraged and expected to take the lead in their areas of responsibility and to contribute elsewhere in the office and School as appropriate.</w:t>
            </w:r>
          </w:p>
        </w:tc>
      </w:tr>
    </w:tbl>
    <w:p w14:paraId="71AC03D1" w14:textId="77777777" w:rsidR="008A0D70" w:rsidRDefault="008A0D70" w:rsidP="008A0D70"/>
    <w:p w14:paraId="6F1B63A8" w14:textId="77777777" w:rsidR="00B80D24" w:rsidRDefault="00B80D24" w:rsidP="008A0D70"/>
    <w:tbl>
      <w:tblPr>
        <w:tblStyle w:val="TableGrid"/>
        <w:tblW w:w="0" w:type="auto"/>
        <w:tblLook w:val="04A0" w:firstRow="1" w:lastRow="0" w:firstColumn="1" w:lastColumn="0" w:noHBand="0" w:noVBand="1"/>
      </w:tblPr>
      <w:tblGrid>
        <w:gridCol w:w="8897"/>
      </w:tblGrid>
      <w:tr w:rsidR="00B80D24" w:rsidRPr="008F12C7" w14:paraId="71880294" w14:textId="77777777" w:rsidTr="00B80D24">
        <w:trPr>
          <w:trHeight w:val="416"/>
        </w:trPr>
        <w:tc>
          <w:tcPr>
            <w:tcW w:w="8897" w:type="dxa"/>
            <w:shd w:val="clear" w:color="auto" w:fill="001E62"/>
          </w:tcPr>
          <w:p w14:paraId="08CB1241" w14:textId="77777777" w:rsidR="00B80D24" w:rsidRPr="00B80D24" w:rsidRDefault="00B80D24" w:rsidP="009F0B63">
            <w:pPr>
              <w:rPr>
                <w:rFonts w:ascii="GT Sectra Fine Bold" w:hAnsi="GT Sectra Fine Bold" w:cs="Arial"/>
                <w:b/>
                <w:sz w:val="22"/>
                <w:szCs w:val="20"/>
                <w:lang w:eastAsia="en-US"/>
              </w:rPr>
            </w:pPr>
            <w:r w:rsidRPr="00B80D24">
              <w:rPr>
                <w:rFonts w:ascii="GT Sectra Fine Bold" w:hAnsi="GT Sectra Fine Bold" w:cs="Arial"/>
                <w:b/>
                <w:color w:val="FFFFFF" w:themeColor="background1"/>
                <w:sz w:val="22"/>
                <w:szCs w:val="20"/>
                <w:lang w:eastAsia="en-US"/>
              </w:rPr>
              <w:t>Job Purpose</w:t>
            </w:r>
          </w:p>
        </w:tc>
      </w:tr>
      <w:tr w:rsidR="00B80D24" w:rsidRPr="008F12C7" w14:paraId="23D11059" w14:textId="77777777" w:rsidTr="009F0B63">
        <w:trPr>
          <w:trHeight w:val="1086"/>
        </w:trPr>
        <w:tc>
          <w:tcPr>
            <w:tcW w:w="8897" w:type="dxa"/>
          </w:tcPr>
          <w:p w14:paraId="0BCF4431" w14:textId="3979226F" w:rsidR="002219A8" w:rsidRPr="002219A8" w:rsidRDefault="002219A8" w:rsidP="002219A8">
            <w:pPr>
              <w:rPr>
                <w:rFonts w:ascii="Montserrat" w:hAnsi="Montserrat" w:cs="Arial"/>
                <w:bCs/>
                <w:szCs w:val="18"/>
                <w:lang w:eastAsia="en-US"/>
              </w:rPr>
            </w:pPr>
            <w:r w:rsidRPr="002219A8">
              <w:rPr>
                <w:rFonts w:ascii="Montserrat" w:hAnsi="Montserrat" w:cs="Arial"/>
                <w:bCs/>
                <w:szCs w:val="18"/>
                <w:lang w:eastAsia="en-US"/>
              </w:rPr>
              <w:t>The Recruitment</w:t>
            </w:r>
            <w:r w:rsidR="00983878">
              <w:rPr>
                <w:rFonts w:ascii="Montserrat" w:hAnsi="Montserrat" w:cs="Arial"/>
                <w:bCs/>
                <w:szCs w:val="18"/>
                <w:lang w:eastAsia="en-US"/>
              </w:rPr>
              <w:t xml:space="preserve"> and Admissions</w:t>
            </w:r>
            <w:r w:rsidRPr="002219A8">
              <w:rPr>
                <w:rFonts w:ascii="Montserrat" w:hAnsi="Montserrat" w:cs="Arial"/>
                <w:bCs/>
                <w:szCs w:val="18"/>
                <w:lang w:eastAsia="en-US"/>
              </w:rPr>
              <w:t xml:space="preserve"> Associate will be responsible for nurturing a strong pipeline of suitable prospective students for the Graduate Masters </w:t>
            </w:r>
            <w:r w:rsidR="00983878" w:rsidRPr="002219A8">
              <w:rPr>
                <w:rFonts w:ascii="Montserrat" w:hAnsi="Montserrat" w:cs="Arial"/>
                <w:bCs/>
                <w:szCs w:val="18"/>
                <w:lang w:eastAsia="en-US"/>
              </w:rPr>
              <w:t>Programmes</w:t>
            </w:r>
            <w:r w:rsidRPr="002219A8">
              <w:rPr>
                <w:rFonts w:ascii="Montserrat" w:hAnsi="Montserrat" w:cs="Arial"/>
                <w:bCs/>
                <w:szCs w:val="18"/>
                <w:lang w:eastAsia="en-US"/>
              </w:rPr>
              <w:t>, specifically the M</w:t>
            </w:r>
            <w:r w:rsidR="00983878">
              <w:rPr>
                <w:rFonts w:ascii="Montserrat" w:hAnsi="Montserrat" w:cs="Arial"/>
                <w:bCs/>
                <w:szCs w:val="18"/>
                <w:lang w:eastAsia="en-US"/>
              </w:rPr>
              <w:t>asters in Management and Global Masters in Management</w:t>
            </w:r>
            <w:r w:rsidRPr="002219A8">
              <w:rPr>
                <w:rFonts w:ascii="Montserrat" w:hAnsi="Montserrat" w:cs="Arial"/>
                <w:bCs/>
                <w:szCs w:val="18"/>
                <w:lang w:eastAsia="en-US"/>
              </w:rPr>
              <w:t>.</w:t>
            </w:r>
            <w:r w:rsidR="00983878">
              <w:rPr>
                <w:rFonts w:ascii="Montserrat" w:hAnsi="Montserrat" w:cs="Arial"/>
                <w:bCs/>
                <w:szCs w:val="18"/>
                <w:lang w:eastAsia="en-US"/>
              </w:rPr>
              <w:t xml:space="preserve"> The Associate will also be on hand to provide operational support to their Admissions colleagues</w:t>
            </w:r>
            <w:r w:rsidR="00BE3E1F">
              <w:rPr>
                <w:rFonts w:ascii="Montserrat" w:hAnsi="Montserrat" w:cs="Arial"/>
                <w:bCs/>
                <w:szCs w:val="18"/>
                <w:lang w:eastAsia="en-US"/>
              </w:rPr>
              <w:t xml:space="preserve"> as needed</w:t>
            </w:r>
            <w:r w:rsidR="00983878">
              <w:rPr>
                <w:rFonts w:ascii="Montserrat" w:hAnsi="Montserrat" w:cs="Arial"/>
                <w:bCs/>
                <w:szCs w:val="18"/>
                <w:lang w:eastAsia="en-US"/>
              </w:rPr>
              <w:t>, acting as a point of contact for applicants and offer holders.</w:t>
            </w:r>
          </w:p>
          <w:p w14:paraId="2977B131" w14:textId="3638117F" w:rsidR="002219A8" w:rsidRPr="002219A8" w:rsidRDefault="002219A8" w:rsidP="002219A8">
            <w:pPr>
              <w:rPr>
                <w:rFonts w:ascii="Montserrat" w:hAnsi="Montserrat" w:cs="Arial"/>
                <w:bCs/>
                <w:szCs w:val="18"/>
                <w:lang w:eastAsia="en-US"/>
              </w:rPr>
            </w:pPr>
            <w:r w:rsidRPr="002219A8">
              <w:rPr>
                <w:rFonts w:ascii="Montserrat" w:hAnsi="Montserrat" w:cs="Arial"/>
                <w:bCs/>
                <w:szCs w:val="18"/>
                <w:lang w:eastAsia="en-US"/>
              </w:rPr>
              <w:t xml:space="preserve">The </w:t>
            </w:r>
            <w:r w:rsidR="00983878">
              <w:rPr>
                <w:rFonts w:ascii="Montserrat" w:hAnsi="Montserrat" w:cs="Arial"/>
                <w:bCs/>
                <w:szCs w:val="18"/>
                <w:lang w:eastAsia="en-US"/>
              </w:rPr>
              <w:t>Associate</w:t>
            </w:r>
            <w:r w:rsidRPr="002219A8">
              <w:rPr>
                <w:rFonts w:ascii="Montserrat" w:hAnsi="Montserrat" w:cs="Arial"/>
                <w:bCs/>
                <w:szCs w:val="18"/>
                <w:lang w:eastAsia="en-US"/>
              </w:rPr>
              <w:t xml:space="preserve"> will be required to develop relationships with </w:t>
            </w:r>
            <w:r w:rsidR="008034A7">
              <w:rPr>
                <w:rFonts w:ascii="Montserrat" w:hAnsi="Montserrat" w:cs="Arial"/>
                <w:bCs/>
                <w:szCs w:val="18"/>
                <w:lang w:eastAsia="en-US"/>
              </w:rPr>
              <w:t>prospective students</w:t>
            </w:r>
            <w:r w:rsidRPr="002219A8">
              <w:rPr>
                <w:rFonts w:ascii="Montserrat" w:hAnsi="Montserrat" w:cs="Arial"/>
                <w:bCs/>
                <w:szCs w:val="18"/>
                <w:lang w:eastAsia="en-US"/>
              </w:rPr>
              <w:t xml:space="preserve"> in order to recruit and c</w:t>
            </w:r>
            <w:r w:rsidR="00983878">
              <w:rPr>
                <w:rFonts w:ascii="Montserrat" w:hAnsi="Montserrat" w:cs="Arial"/>
                <w:bCs/>
                <w:szCs w:val="18"/>
                <w:lang w:eastAsia="en-US"/>
              </w:rPr>
              <w:t>on</w:t>
            </w:r>
            <w:r w:rsidRPr="002219A8">
              <w:rPr>
                <w:rFonts w:ascii="Montserrat" w:hAnsi="Montserrat" w:cs="Arial"/>
                <w:bCs/>
                <w:szCs w:val="18"/>
                <w:lang w:eastAsia="en-US"/>
              </w:rPr>
              <w:t xml:space="preserve">vert the highest quality applicants from their pipelines. They will also need to develop relationships with stakeholders where appropriate, across the department and other areas of the </w:t>
            </w:r>
            <w:r w:rsidR="00983878">
              <w:rPr>
                <w:rFonts w:ascii="Montserrat" w:hAnsi="Montserrat" w:cs="Arial"/>
                <w:bCs/>
                <w:szCs w:val="18"/>
                <w:lang w:eastAsia="en-US"/>
              </w:rPr>
              <w:t>S</w:t>
            </w:r>
            <w:r w:rsidRPr="002219A8">
              <w:rPr>
                <w:rFonts w:ascii="Montserrat" w:hAnsi="Montserrat" w:cs="Arial"/>
                <w:bCs/>
                <w:szCs w:val="18"/>
                <w:lang w:eastAsia="en-US"/>
              </w:rPr>
              <w:t>chool.</w:t>
            </w:r>
          </w:p>
          <w:p w14:paraId="6FD570C7" w14:textId="7C007E00" w:rsidR="002219A8" w:rsidRPr="002219A8" w:rsidRDefault="002219A8" w:rsidP="002219A8">
            <w:pPr>
              <w:rPr>
                <w:rFonts w:ascii="Montserrat" w:hAnsi="Montserrat" w:cs="Arial"/>
                <w:bCs/>
                <w:szCs w:val="18"/>
                <w:lang w:eastAsia="en-US"/>
              </w:rPr>
            </w:pPr>
            <w:r w:rsidRPr="002219A8">
              <w:rPr>
                <w:rFonts w:ascii="Montserrat" w:hAnsi="Montserrat" w:cs="Arial"/>
                <w:bCs/>
                <w:szCs w:val="18"/>
                <w:lang w:eastAsia="en-US"/>
              </w:rPr>
              <w:t xml:space="preserve">They will deliver various recruitment activities, such as </w:t>
            </w:r>
            <w:r w:rsidR="0098755D">
              <w:rPr>
                <w:rFonts w:ascii="Montserrat" w:hAnsi="Montserrat" w:cs="Arial"/>
                <w:bCs/>
                <w:szCs w:val="18"/>
                <w:lang w:eastAsia="en-US"/>
              </w:rPr>
              <w:t>live events</w:t>
            </w:r>
            <w:r w:rsidRPr="002219A8">
              <w:rPr>
                <w:rFonts w:ascii="Montserrat" w:hAnsi="Montserrat" w:cs="Arial"/>
                <w:bCs/>
                <w:szCs w:val="18"/>
                <w:lang w:eastAsia="en-US"/>
              </w:rPr>
              <w:t xml:space="preserve">, hosting small-group meet ups, </w:t>
            </w:r>
            <w:r w:rsidR="000A0BEF">
              <w:rPr>
                <w:rFonts w:ascii="Montserrat" w:hAnsi="Montserrat" w:cs="Arial"/>
                <w:bCs/>
                <w:szCs w:val="18"/>
                <w:lang w:eastAsia="en-US"/>
              </w:rPr>
              <w:t>individual</w:t>
            </w:r>
            <w:r w:rsidRPr="002219A8">
              <w:rPr>
                <w:rFonts w:ascii="Montserrat" w:hAnsi="Montserrat" w:cs="Arial"/>
                <w:bCs/>
                <w:szCs w:val="18"/>
                <w:lang w:eastAsia="en-US"/>
              </w:rPr>
              <w:t xml:space="preserve"> conversations and writing blogs. The </w:t>
            </w:r>
            <w:r w:rsidR="00983878">
              <w:rPr>
                <w:rFonts w:ascii="Montserrat" w:hAnsi="Montserrat" w:cs="Arial"/>
                <w:bCs/>
                <w:szCs w:val="18"/>
                <w:lang w:eastAsia="en-US"/>
              </w:rPr>
              <w:t>Associate</w:t>
            </w:r>
            <w:r w:rsidRPr="002219A8">
              <w:rPr>
                <w:rFonts w:ascii="Montserrat" w:hAnsi="Montserrat" w:cs="Arial"/>
                <w:bCs/>
                <w:szCs w:val="18"/>
                <w:lang w:eastAsia="en-US"/>
              </w:rPr>
              <w:t xml:space="preserve"> will need to learn the tone of voice of the </w:t>
            </w:r>
            <w:r w:rsidR="00983878">
              <w:rPr>
                <w:rFonts w:ascii="Montserrat" w:hAnsi="Montserrat" w:cs="Arial"/>
                <w:bCs/>
                <w:szCs w:val="18"/>
                <w:lang w:eastAsia="en-US"/>
              </w:rPr>
              <w:t>S</w:t>
            </w:r>
            <w:r w:rsidRPr="002219A8">
              <w:rPr>
                <w:rFonts w:ascii="Montserrat" w:hAnsi="Montserrat" w:cs="Arial"/>
                <w:bCs/>
                <w:szCs w:val="18"/>
                <w:lang w:eastAsia="en-US"/>
              </w:rPr>
              <w:t>chool, to manage a busy email inbox for the prog</w:t>
            </w:r>
            <w:r w:rsidR="00983878">
              <w:rPr>
                <w:rFonts w:ascii="Montserrat" w:hAnsi="Montserrat" w:cs="Arial"/>
                <w:bCs/>
                <w:szCs w:val="18"/>
                <w:lang w:eastAsia="en-US"/>
              </w:rPr>
              <w:t>r</w:t>
            </w:r>
            <w:r w:rsidRPr="002219A8">
              <w:rPr>
                <w:rFonts w:ascii="Montserrat" w:hAnsi="Montserrat" w:cs="Arial"/>
                <w:bCs/>
                <w:szCs w:val="18"/>
                <w:lang w:eastAsia="en-US"/>
              </w:rPr>
              <w:t xml:space="preserve">ammes, answering inquiries appropriately and building relationships with prospective students. </w:t>
            </w:r>
            <w:r w:rsidR="0098755D" w:rsidRPr="002219A8">
              <w:rPr>
                <w:rFonts w:ascii="Montserrat" w:hAnsi="Montserrat" w:cs="Arial"/>
                <w:bCs/>
                <w:szCs w:val="18"/>
                <w:lang w:eastAsia="en-US"/>
              </w:rPr>
              <w:t xml:space="preserve">The </w:t>
            </w:r>
            <w:r w:rsidR="0098755D">
              <w:rPr>
                <w:rFonts w:ascii="Montserrat" w:hAnsi="Montserrat" w:cs="Arial"/>
                <w:bCs/>
                <w:szCs w:val="18"/>
                <w:lang w:eastAsia="en-US"/>
              </w:rPr>
              <w:t>Associate</w:t>
            </w:r>
            <w:r w:rsidR="0098755D" w:rsidRPr="002219A8">
              <w:rPr>
                <w:rFonts w:ascii="Montserrat" w:hAnsi="Montserrat" w:cs="Arial"/>
                <w:bCs/>
                <w:szCs w:val="18"/>
                <w:lang w:eastAsia="en-US"/>
              </w:rPr>
              <w:t xml:space="preserve"> is expected to learn the challenges and USPs of the programme and School.</w:t>
            </w:r>
            <w:r w:rsidR="0098755D">
              <w:rPr>
                <w:rFonts w:ascii="Montserrat" w:hAnsi="Montserrat" w:cs="Arial"/>
                <w:bCs/>
                <w:szCs w:val="18"/>
                <w:lang w:eastAsia="en-US"/>
              </w:rPr>
              <w:t xml:space="preserve"> </w:t>
            </w:r>
            <w:r w:rsidRPr="002219A8">
              <w:rPr>
                <w:rFonts w:ascii="Montserrat" w:hAnsi="Montserrat" w:cs="Arial"/>
                <w:bCs/>
                <w:szCs w:val="18"/>
                <w:lang w:eastAsia="en-US"/>
              </w:rPr>
              <w:t>Th</w:t>
            </w:r>
            <w:r w:rsidR="00983878">
              <w:rPr>
                <w:rFonts w:ascii="Montserrat" w:hAnsi="Montserrat" w:cs="Arial"/>
                <w:bCs/>
                <w:szCs w:val="18"/>
                <w:lang w:eastAsia="en-US"/>
              </w:rPr>
              <w:t>is</w:t>
            </w:r>
            <w:r w:rsidRPr="002219A8">
              <w:rPr>
                <w:rFonts w:ascii="Montserrat" w:hAnsi="Montserrat" w:cs="Arial"/>
                <w:bCs/>
                <w:szCs w:val="18"/>
                <w:lang w:eastAsia="en-US"/>
              </w:rPr>
              <w:t xml:space="preserve"> role </w:t>
            </w:r>
            <w:r w:rsidR="00983878">
              <w:rPr>
                <w:rFonts w:ascii="Montserrat" w:hAnsi="Montserrat" w:cs="Arial"/>
                <w:bCs/>
                <w:szCs w:val="18"/>
                <w:lang w:eastAsia="en-US"/>
              </w:rPr>
              <w:t>requires</w:t>
            </w:r>
            <w:r w:rsidRPr="002219A8">
              <w:rPr>
                <w:rFonts w:ascii="Montserrat" w:hAnsi="Montserrat" w:cs="Arial"/>
                <w:bCs/>
                <w:szCs w:val="18"/>
                <w:lang w:eastAsia="en-US"/>
              </w:rPr>
              <w:t xml:space="preserve"> frequently use our CRM / database to record activity and engage with candidates. </w:t>
            </w:r>
          </w:p>
          <w:p w14:paraId="6A54632C" w14:textId="5A8606D8" w:rsidR="002219A8" w:rsidRPr="002219A8" w:rsidRDefault="002219A8" w:rsidP="002219A8">
            <w:pPr>
              <w:rPr>
                <w:rFonts w:ascii="Montserrat" w:hAnsi="Montserrat" w:cs="Arial"/>
                <w:bCs/>
                <w:szCs w:val="18"/>
                <w:lang w:eastAsia="en-US"/>
              </w:rPr>
            </w:pPr>
            <w:r w:rsidRPr="002219A8">
              <w:rPr>
                <w:rFonts w:ascii="Montserrat" w:hAnsi="Montserrat" w:cs="Arial"/>
                <w:bCs/>
                <w:szCs w:val="18"/>
                <w:lang w:eastAsia="en-US"/>
              </w:rPr>
              <w:t>They will need to represent London Business School virtually, on campus and in London, through events, networking opportunities, one</w:t>
            </w:r>
            <w:r w:rsidR="000A0BEF">
              <w:rPr>
                <w:rFonts w:ascii="Montserrat" w:hAnsi="Montserrat" w:cs="Arial"/>
                <w:bCs/>
                <w:szCs w:val="18"/>
                <w:lang w:eastAsia="en-US"/>
              </w:rPr>
              <w:t>-</w:t>
            </w:r>
            <w:r w:rsidRPr="002219A8">
              <w:rPr>
                <w:rFonts w:ascii="Montserrat" w:hAnsi="Montserrat" w:cs="Arial"/>
                <w:bCs/>
                <w:szCs w:val="18"/>
                <w:lang w:eastAsia="en-US"/>
              </w:rPr>
              <w:t>to</w:t>
            </w:r>
            <w:r w:rsidR="000A0BEF">
              <w:rPr>
                <w:rFonts w:ascii="Montserrat" w:hAnsi="Montserrat" w:cs="Arial"/>
                <w:bCs/>
                <w:szCs w:val="18"/>
                <w:lang w:eastAsia="en-US"/>
              </w:rPr>
              <w:t>-</w:t>
            </w:r>
            <w:r w:rsidRPr="002219A8">
              <w:rPr>
                <w:rFonts w:ascii="Montserrat" w:hAnsi="Montserrat" w:cs="Arial"/>
                <w:bCs/>
                <w:szCs w:val="18"/>
                <w:lang w:eastAsia="en-US"/>
              </w:rPr>
              <w:t>one meetings and similar activities.</w:t>
            </w:r>
          </w:p>
          <w:p w14:paraId="101F8229" w14:textId="57959613" w:rsidR="00983878" w:rsidRPr="002219A8" w:rsidRDefault="002219A8" w:rsidP="00983878">
            <w:pPr>
              <w:rPr>
                <w:rFonts w:ascii="Montserrat" w:hAnsi="Montserrat" w:cs="Arial"/>
                <w:bCs/>
                <w:szCs w:val="18"/>
                <w:lang w:eastAsia="en-US"/>
              </w:rPr>
            </w:pPr>
            <w:r w:rsidRPr="002219A8">
              <w:rPr>
                <w:rFonts w:ascii="Montserrat" w:hAnsi="Montserrat" w:cs="Arial"/>
                <w:bCs/>
                <w:szCs w:val="18"/>
                <w:lang w:eastAsia="en-US"/>
              </w:rPr>
              <w:t>They must be able to communicate the value of the M</w:t>
            </w:r>
            <w:r w:rsidR="00983878">
              <w:rPr>
                <w:rFonts w:ascii="Montserrat" w:hAnsi="Montserrat" w:cs="Arial"/>
                <w:bCs/>
                <w:szCs w:val="18"/>
                <w:lang w:eastAsia="en-US"/>
              </w:rPr>
              <w:t>iM and GMiM</w:t>
            </w:r>
            <w:r w:rsidR="000A0BEF">
              <w:rPr>
                <w:rFonts w:ascii="Montserrat" w:hAnsi="Montserrat" w:cs="Arial"/>
                <w:bCs/>
                <w:szCs w:val="18"/>
                <w:lang w:eastAsia="en-US"/>
              </w:rPr>
              <w:t xml:space="preserve"> programmes</w:t>
            </w:r>
            <w:r w:rsidR="00BD1D4F">
              <w:rPr>
                <w:rFonts w:ascii="Montserrat" w:hAnsi="Montserrat" w:cs="Arial"/>
                <w:bCs/>
                <w:szCs w:val="18"/>
                <w:lang w:eastAsia="en-US"/>
              </w:rPr>
              <w:t xml:space="preserve">, </w:t>
            </w:r>
            <w:r w:rsidRPr="002219A8">
              <w:rPr>
                <w:rFonts w:ascii="Montserrat" w:hAnsi="Montserrat" w:cs="Arial"/>
                <w:bCs/>
                <w:szCs w:val="18"/>
                <w:lang w:eastAsia="en-US"/>
              </w:rPr>
              <w:t>and on occasions the rest of our programme portfolio to individuals, understanding candidate needs and navigating them through our offering and admissions processes.</w:t>
            </w:r>
          </w:p>
        </w:tc>
      </w:tr>
    </w:tbl>
    <w:p w14:paraId="266CFBAD" w14:textId="77777777" w:rsidR="00B80D24" w:rsidRDefault="00B80D24" w:rsidP="00B80D24">
      <w:pPr>
        <w:rPr>
          <w:rFonts w:ascii="HelveticaNeueLT Std" w:hAnsi="HelveticaNeueLT Std" w:cs="Arial"/>
          <w:b/>
          <w:szCs w:val="20"/>
          <w:lang w:eastAsia="en-US"/>
        </w:rPr>
      </w:pPr>
    </w:p>
    <w:tbl>
      <w:tblPr>
        <w:tblStyle w:val="TableGrid"/>
        <w:tblpPr w:leftFromText="180" w:rightFromText="180" w:vertAnchor="text" w:horzAnchor="margin" w:tblpY="18"/>
        <w:tblW w:w="0" w:type="auto"/>
        <w:tblLook w:val="04A0" w:firstRow="1" w:lastRow="0" w:firstColumn="1" w:lastColumn="0" w:noHBand="0" w:noVBand="1"/>
      </w:tblPr>
      <w:tblGrid>
        <w:gridCol w:w="8867"/>
      </w:tblGrid>
      <w:tr w:rsidR="00B80D24" w:rsidRPr="008F12C7" w14:paraId="1EDD59FC" w14:textId="77777777" w:rsidTr="00CF4059">
        <w:trPr>
          <w:trHeight w:val="287"/>
        </w:trPr>
        <w:tc>
          <w:tcPr>
            <w:tcW w:w="8867" w:type="dxa"/>
            <w:shd w:val="clear" w:color="auto" w:fill="001E62"/>
          </w:tcPr>
          <w:p w14:paraId="3DFFF16B" w14:textId="77777777" w:rsidR="00B80D24" w:rsidRPr="00B80D24" w:rsidRDefault="00B80D24" w:rsidP="00CF4059">
            <w:pPr>
              <w:rPr>
                <w:rFonts w:ascii="GT Sectra Fine BoldStd" w:hAnsi="GT Sectra Fine BoldStd" w:cs="Arial"/>
                <w:b/>
                <w:color w:val="FFFFFF" w:themeColor="background1"/>
                <w:sz w:val="22"/>
                <w:szCs w:val="20"/>
                <w:lang w:eastAsia="en-US"/>
              </w:rPr>
            </w:pPr>
            <w:r w:rsidRPr="00B80D24">
              <w:rPr>
                <w:rFonts w:ascii="GT Sectra Fine BoldStd" w:hAnsi="GT Sectra Fine BoldStd" w:cs="Arial"/>
                <w:b/>
                <w:color w:val="FFFFFF" w:themeColor="background1"/>
                <w:sz w:val="22"/>
                <w:szCs w:val="20"/>
                <w:lang w:eastAsia="en-US"/>
              </w:rPr>
              <w:t>Key Areas of accountability and Key Performance Indicators (KPIs)</w:t>
            </w:r>
          </w:p>
        </w:tc>
      </w:tr>
      <w:tr w:rsidR="00264370" w:rsidRPr="00264370" w14:paraId="2F147E9E" w14:textId="77777777" w:rsidTr="00CF4059">
        <w:trPr>
          <w:trHeight w:val="748"/>
        </w:trPr>
        <w:tc>
          <w:tcPr>
            <w:tcW w:w="8867" w:type="dxa"/>
          </w:tcPr>
          <w:p w14:paraId="1E929355" w14:textId="77777777" w:rsidR="00264370" w:rsidRDefault="00264370" w:rsidP="002219A8">
            <w:pPr>
              <w:rPr>
                <w:rFonts w:ascii="Montserrat" w:hAnsi="Montserrat" w:cs="Arial"/>
                <w:b/>
                <w:sz w:val="22"/>
                <w:szCs w:val="20"/>
                <w:u w:val="single"/>
                <w:lang w:eastAsia="en-US"/>
              </w:rPr>
            </w:pPr>
            <w:r w:rsidRPr="00264370">
              <w:rPr>
                <w:rFonts w:ascii="Montserrat" w:hAnsi="Montserrat" w:cs="Arial"/>
                <w:b/>
                <w:sz w:val="22"/>
                <w:szCs w:val="20"/>
                <w:u w:val="single"/>
                <w:lang w:eastAsia="en-US"/>
              </w:rPr>
              <w:t>Key areas of accountability:</w:t>
            </w:r>
          </w:p>
          <w:p w14:paraId="5F44DAA4" w14:textId="77777777" w:rsidR="002219A8" w:rsidRPr="00983878" w:rsidRDefault="002219A8" w:rsidP="00983878">
            <w:pPr>
              <w:pStyle w:val="Default"/>
              <w:rPr>
                <w:rFonts w:ascii="Montserrat" w:hAnsi="Montserrat"/>
                <w:sz w:val="20"/>
                <w:szCs w:val="20"/>
              </w:rPr>
            </w:pPr>
            <w:r w:rsidRPr="00983878">
              <w:rPr>
                <w:rFonts w:ascii="Montserrat" w:hAnsi="Montserrat"/>
                <w:b/>
                <w:bCs/>
                <w:color w:val="001E60"/>
                <w:sz w:val="20"/>
                <w:szCs w:val="20"/>
              </w:rPr>
              <w:t xml:space="preserve">Customer Service </w:t>
            </w:r>
          </w:p>
          <w:p w14:paraId="6F84BFC9" w14:textId="05C57CBF" w:rsidR="002219A8" w:rsidRPr="00983878" w:rsidRDefault="002219A8" w:rsidP="00983878">
            <w:pPr>
              <w:pStyle w:val="Default"/>
              <w:rPr>
                <w:rFonts w:ascii="Montserrat" w:hAnsi="Montserrat"/>
                <w:sz w:val="20"/>
                <w:szCs w:val="20"/>
              </w:rPr>
            </w:pPr>
            <w:r w:rsidRPr="00983878">
              <w:rPr>
                <w:rFonts w:ascii="Montserrat" w:hAnsi="Montserrat"/>
                <w:color w:val="001E60"/>
                <w:sz w:val="20"/>
                <w:szCs w:val="20"/>
              </w:rPr>
              <w:t xml:space="preserve">• </w:t>
            </w:r>
            <w:r w:rsidRPr="00983878">
              <w:rPr>
                <w:rFonts w:ascii="Montserrat" w:hAnsi="Montserrat" w:cs="Verdana"/>
                <w:color w:val="001E60"/>
                <w:sz w:val="20"/>
                <w:szCs w:val="20"/>
              </w:rPr>
              <w:t>Act as the first point of contact within the team for prospective or current student</w:t>
            </w:r>
            <w:r w:rsidR="00983878">
              <w:rPr>
                <w:rFonts w:ascii="Montserrat" w:hAnsi="Montserrat" w:cs="Verdana"/>
                <w:color w:val="001E60"/>
                <w:sz w:val="20"/>
                <w:szCs w:val="20"/>
              </w:rPr>
              <w:t xml:space="preserve"> </w:t>
            </w:r>
            <w:r w:rsidRPr="00983878">
              <w:rPr>
                <w:rFonts w:ascii="Montserrat" w:hAnsi="Montserrat" w:cs="Verdana"/>
                <w:color w:val="001E60"/>
                <w:sz w:val="20"/>
                <w:szCs w:val="20"/>
              </w:rPr>
              <w:t>/</w:t>
            </w:r>
            <w:r w:rsidR="00983878">
              <w:rPr>
                <w:rFonts w:ascii="Montserrat" w:hAnsi="Montserrat" w:cs="Verdana"/>
                <w:color w:val="001E60"/>
                <w:sz w:val="20"/>
                <w:szCs w:val="20"/>
              </w:rPr>
              <w:t xml:space="preserve"> </w:t>
            </w:r>
            <w:r w:rsidRPr="00983878">
              <w:rPr>
                <w:rFonts w:ascii="Montserrat" w:hAnsi="Montserrat" w:cs="Verdana"/>
                <w:color w:val="001E60"/>
                <w:sz w:val="20"/>
                <w:szCs w:val="20"/>
              </w:rPr>
              <w:t xml:space="preserve">stakeholder enquiries and ensure that they are dealt with promptly to meet and exceed their needs and expectations. </w:t>
            </w:r>
          </w:p>
          <w:p w14:paraId="52BE65AC" w14:textId="77777777" w:rsidR="002219A8" w:rsidRPr="00983878" w:rsidRDefault="002219A8" w:rsidP="00983878">
            <w:pPr>
              <w:pStyle w:val="Default"/>
              <w:rPr>
                <w:rFonts w:ascii="Montserrat" w:hAnsi="Montserrat"/>
                <w:sz w:val="20"/>
                <w:szCs w:val="20"/>
              </w:rPr>
            </w:pPr>
            <w:r w:rsidRPr="00983878">
              <w:rPr>
                <w:rFonts w:ascii="Montserrat" w:hAnsi="Montserrat"/>
                <w:color w:val="001E60"/>
                <w:sz w:val="20"/>
                <w:szCs w:val="20"/>
              </w:rPr>
              <w:lastRenderedPageBreak/>
              <w:t xml:space="preserve">• </w:t>
            </w:r>
            <w:r w:rsidRPr="00983878">
              <w:rPr>
                <w:rFonts w:ascii="Montserrat" w:hAnsi="Montserrat" w:cs="Verdana"/>
                <w:color w:val="001E60"/>
                <w:sz w:val="20"/>
                <w:szCs w:val="20"/>
              </w:rPr>
              <w:t xml:space="preserve">Respond to candidate queries by phone, email and in person as needed. </w:t>
            </w:r>
          </w:p>
          <w:p w14:paraId="7D0F9D72" w14:textId="492190B6" w:rsidR="00983878" w:rsidRDefault="002219A8" w:rsidP="00983878">
            <w:pPr>
              <w:pStyle w:val="Default"/>
              <w:rPr>
                <w:rFonts w:ascii="Montserrat" w:hAnsi="Montserrat" w:cs="Verdana"/>
                <w:color w:val="001E60"/>
                <w:sz w:val="20"/>
                <w:szCs w:val="20"/>
              </w:rPr>
            </w:pPr>
            <w:r w:rsidRPr="00983878">
              <w:rPr>
                <w:rFonts w:ascii="Montserrat" w:hAnsi="Montserrat"/>
                <w:color w:val="001E60"/>
                <w:sz w:val="20"/>
                <w:szCs w:val="20"/>
              </w:rPr>
              <w:t xml:space="preserve">• </w:t>
            </w:r>
            <w:r w:rsidRPr="00983878">
              <w:rPr>
                <w:rFonts w:ascii="Montserrat" w:hAnsi="Montserrat" w:cs="Verdana"/>
                <w:color w:val="001E60"/>
                <w:sz w:val="20"/>
                <w:szCs w:val="20"/>
              </w:rPr>
              <w:t xml:space="preserve">Able to adapt communication style to a range of key stakeholders, including those of diverse and different cultural backgrounds. </w:t>
            </w:r>
          </w:p>
          <w:p w14:paraId="27B97787" w14:textId="77777777" w:rsidR="00983878" w:rsidRPr="00983878" w:rsidRDefault="00983878" w:rsidP="00983878">
            <w:pPr>
              <w:pStyle w:val="Default"/>
              <w:rPr>
                <w:rFonts w:ascii="Montserrat" w:hAnsi="Montserrat" w:cs="Verdana"/>
                <w:color w:val="001E60"/>
                <w:sz w:val="20"/>
                <w:szCs w:val="20"/>
              </w:rPr>
            </w:pPr>
          </w:p>
          <w:p w14:paraId="14B10BF8" w14:textId="77777777" w:rsidR="002219A8" w:rsidRPr="002219A8" w:rsidRDefault="002219A8" w:rsidP="00983878">
            <w:pPr>
              <w:autoSpaceDE w:val="0"/>
              <w:autoSpaceDN w:val="0"/>
              <w:adjustRightInd w:val="0"/>
              <w:spacing w:after="0"/>
              <w:rPr>
                <w:rFonts w:ascii="Montserrat" w:hAnsi="Montserrat" w:cs="Arial"/>
                <w:color w:val="001E60"/>
                <w:szCs w:val="20"/>
                <w:lang w:val="en-GB"/>
              </w:rPr>
            </w:pPr>
            <w:r w:rsidRPr="002219A8">
              <w:rPr>
                <w:rFonts w:ascii="Montserrat" w:hAnsi="Montserrat" w:cs="Arial"/>
                <w:b/>
                <w:bCs/>
                <w:color w:val="001E60"/>
                <w:szCs w:val="20"/>
                <w:lang w:val="en-GB"/>
              </w:rPr>
              <w:t xml:space="preserve">Recruitment </w:t>
            </w:r>
          </w:p>
          <w:p w14:paraId="6724E14A" w14:textId="272B81A6" w:rsidR="002219A8" w:rsidRDefault="002219A8" w:rsidP="00983878">
            <w:pPr>
              <w:autoSpaceDE w:val="0"/>
              <w:autoSpaceDN w:val="0"/>
              <w:adjustRightInd w:val="0"/>
              <w:spacing w:after="30"/>
              <w:rPr>
                <w:rFonts w:ascii="Montserrat" w:hAnsi="Montserrat" w:cs="Verdana"/>
                <w:color w:val="001E60"/>
                <w:szCs w:val="20"/>
                <w:lang w:val="en-GB"/>
              </w:rPr>
            </w:pPr>
            <w:r w:rsidRPr="002219A8">
              <w:rPr>
                <w:rFonts w:ascii="Montserrat" w:hAnsi="Montserrat" w:cs="Arial"/>
                <w:color w:val="001E60"/>
                <w:szCs w:val="20"/>
                <w:lang w:val="en-GB"/>
              </w:rPr>
              <w:t xml:space="preserve">• </w:t>
            </w:r>
            <w:r w:rsidRPr="002219A8">
              <w:rPr>
                <w:rFonts w:ascii="Montserrat" w:hAnsi="Montserrat" w:cs="Verdana"/>
                <w:color w:val="001E60"/>
                <w:szCs w:val="20"/>
                <w:lang w:val="en-GB"/>
              </w:rPr>
              <w:t>Act as the first point of contact for M</w:t>
            </w:r>
            <w:r w:rsidR="00983878" w:rsidRPr="00983878">
              <w:rPr>
                <w:rFonts w:ascii="Montserrat" w:hAnsi="Montserrat" w:cs="Verdana"/>
                <w:color w:val="001E60"/>
                <w:szCs w:val="20"/>
                <w:lang w:val="en-GB"/>
              </w:rPr>
              <w:t>iM and GMiM</w:t>
            </w:r>
            <w:r w:rsidRPr="002219A8">
              <w:rPr>
                <w:rFonts w:ascii="Montserrat" w:hAnsi="Montserrat" w:cs="Verdana"/>
                <w:color w:val="001E60"/>
                <w:szCs w:val="20"/>
                <w:lang w:val="en-GB"/>
              </w:rPr>
              <w:t xml:space="preserve"> enquiries, managing CV reviews, consultations and other pipeline building activities</w:t>
            </w:r>
            <w:r w:rsidR="00983878">
              <w:rPr>
                <w:rFonts w:ascii="Montserrat" w:hAnsi="Montserrat" w:cs="Verdana"/>
                <w:color w:val="001E60"/>
                <w:szCs w:val="20"/>
                <w:lang w:val="en-GB"/>
              </w:rPr>
              <w:t>.</w:t>
            </w:r>
          </w:p>
          <w:p w14:paraId="28622DDB" w14:textId="42303C8F" w:rsidR="00983878" w:rsidRDefault="00983878" w:rsidP="00983878">
            <w:pPr>
              <w:autoSpaceDE w:val="0"/>
              <w:autoSpaceDN w:val="0"/>
              <w:adjustRightInd w:val="0"/>
              <w:spacing w:after="30"/>
              <w:rPr>
                <w:rFonts w:ascii="Montserrat" w:hAnsi="Montserrat" w:cs="Verdana"/>
                <w:color w:val="001E60"/>
                <w:szCs w:val="20"/>
                <w:lang w:val="en-GB"/>
              </w:rPr>
            </w:pPr>
            <w:r w:rsidRPr="002219A8">
              <w:rPr>
                <w:rFonts w:ascii="Montserrat" w:hAnsi="Montserrat" w:cs="Arial"/>
                <w:color w:val="001E60"/>
                <w:szCs w:val="20"/>
                <w:lang w:val="en-GB"/>
              </w:rPr>
              <w:t xml:space="preserve">• </w:t>
            </w:r>
            <w:r>
              <w:rPr>
                <w:rFonts w:ascii="Montserrat" w:hAnsi="Montserrat" w:cs="Arial"/>
                <w:color w:val="001E60"/>
                <w:szCs w:val="20"/>
                <w:lang w:val="en-GB"/>
              </w:rPr>
              <w:t xml:space="preserve">Liaise with </w:t>
            </w:r>
            <w:r w:rsidR="0092262C">
              <w:rPr>
                <w:rFonts w:ascii="Montserrat" w:hAnsi="Montserrat" w:cs="Arial"/>
                <w:color w:val="001E60"/>
                <w:szCs w:val="20"/>
                <w:lang w:val="en-GB"/>
              </w:rPr>
              <w:t>S</w:t>
            </w:r>
            <w:r>
              <w:rPr>
                <w:rFonts w:ascii="Montserrat" w:hAnsi="Montserrat" w:cs="Arial"/>
                <w:color w:val="001E60"/>
                <w:szCs w:val="20"/>
                <w:lang w:val="en-GB"/>
              </w:rPr>
              <w:t xml:space="preserve">tudent </w:t>
            </w:r>
            <w:r w:rsidR="0092262C">
              <w:rPr>
                <w:rFonts w:ascii="Montserrat" w:hAnsi="Montserrat" w:cs="Arial"/>
                <w:color w:val="001E60"/>
                <w:szCs w:val="20"/>
                <w:lang w:val="en-GB"/>
              </w:rPr>
              <w:t>A</w:t>
            </w:r>
            <w:r>
              <w:rPr>
                <w:rFonts w:ascii="Montserrat" w:hAnsi="Montserrat" w:cs="Arial"/>
                <w:color w:val="001E60"/>
                <w:szCs w:val="20"/>
                <w:lang w:val="en-GB"/>
              </w:rPr>
              <w:t>mbassadors to ensure support for pipeline building activities.</w:t>
            </w:r>
          </w:p>
          <w:p w14:paraId="0CE3B691" w14:textId="77777777" w:rsidR="002219A8" w:rsidRPr="002219A8" w:rsidRDefault="002219A8" w:rsidP="00983878">
            <w:pPr>
              <w:autoSpaceDE w:val="0"/>
              <w:autoSpaceDN w:val="0"/>
              <w:adjustRightInd w:val="0"/>
              <w:spacing w:after="30"/>
              <w:rPr>
                <w:rFonts w:ascii="Montserrat" w:hAnsi="Montserrat" w:cs="Arial"/>
                <w:color w:val="000000"/>
                <w:szCs w:val="20"/>
                <w:lang w:val="en-GB"/>
              </w:rPr>
            </w:pPr>
            <w:r w:rsidRPr="002219A8">
              <w:rPr>
                <w:rFonts w:ascii="Montserrat" w:hAnsi="Montserrat" w:cs="Arial"/>
                <w:color w:val="001E60"/>
                <w:szCs w:val="20"/>
                <w:lang w:val="en-GB"/>
              </w:rPr>
              <w:t xml:space="preserve">• </w:t>
            </w:r>
            <w:r w:rsidRPr="002219A8">
              <w:rPr>
                <w:rFonts w:ascii="Montserrat" w:hAnsi="Montserrat" w:cs="Verdana"/>
                <w:color w:val="001E60"/>
                <w:szCs w:val="20"/>
                <w:lang w:val="en-GB"/>
              </w:rPr>
              <w:t xml:space="preserve">Provide additional support to high quality and diverse student populations to maximise diversity within the class. </w:t>
            </w:r>
          </w:p>
          <w:p w14:paraId="16DF949F" w14:textId="77777777" w:rsidR="002219A8" w:rsidRPr="002219A8" w:rsidRDefault="002219A8" w:rsidP="00983878">
            <w:pPr>
              <w:autoSpaceDE w:val="0"/>
              <w:autoSpaceDN w:val="0"/>
              <w:adjustRightInd w:val="0"/>
              <w:spacing w:after="30"/>
              <w:rPr>
                <w:rFonts w:ascii="Montserrat" w:hAnsi="Montserrat" w:cs="Arial"/>
                <w:color w:val="000000"/>
                <w:szCs w:val="20"/>
                <w:lang w:val="en-GB"/>
              </w:rPr>
            </w:pPr>
            <w:r w:rsidRPr="002219A8">
              <w:rPr>
                <w:rFonts w:ascii="Montserrat" w:hAnsi="Montserrat" w:cs="Arial"/>
                <w:color w:val="001E60"/>
                <w:szCs w:val="20"/>
                <w:lang w:val="en-GB"/>
              </w:rPr>
              <w:t xml:space="preserve">• </w:t>
            </w:r>
            <w:r w:rsidRPr="002219A8">
              <w:rPr>
                <w:rFonts w:ascii="Montserrat" w:hAnsi="Montserrat" w:cs="Verdana"/>
                <w:color w:val="001E60"/>
                <w:szCs w:val="20"/>
                <w:lang w:val="en-GB"/>
              </w:rPr>
              <w:t xml:space="preserve">Develop knowledge of London Business School offering and use it to make initial match to prospective stakeholder needs. </w:t>
            </w:r>
          </w:p>
          <w:p w14:paraId="1A55573B" w14:textId="7F7A4935" w:rsidR="002219A8" w:rsidRPr="002219A8" w:rsidRDefault="002219A8" w:rsidP="00983878">
            <w:pPr>
              <w:autoSpaceDE w:val="0"/>
              <w:autoSpaceDN w:val="0"/>
              <w:adjustRightInd w:val="0"/>
              <w:spacing w:after="30"/>
              <w:rPr>
                <w:rFonts w:ascii="Montserrat" w:hAnsi="Montserrat" w:cs="Arial"/>
                <w:color w:val="000000"/>
                <w:szCs w:val="20"/>
                <w:lang w:val="en-GB"/>
              </w:rPr>
            </w:pPr>
            <w:r w:rsidRPr="002219A8">
              <w:rPr>
                <w:rFonts w:ascii="Montserrat" w:hAnsi="Montserrat" w:cs="Arial"/>
                <w:color w:val="001E60"/>
                <w:szCs w:val="20"/>
                <w:lang w:val="en-GB"/>
              </w:rPr>
              <w:t xml:space="preserve">• </w:t>
            </w:r>
            <w:r w:rsidRPr="002219A8">
              <w:rPr>
                <w:rFonts w:ascii="Montserrat" w:hAnsi="Montserrat" w:cs="Verdana"/>
                <w:color w:val="001E60"/>
                <w:szCs w:val="20"/>
                <w:lang w:val="en-GB"/>
              </w:rPr>
              <w:t xml:space="preserve">Manage the </w:t>
            </w:r>
            <w:r w:rsidR="00983878" w:rsidRPr="00983878">
              <w:rPr>
                <w:rFonts w:ascii="Montserrat" w:hAnsi="Montserrat" w:cs="Verdana"/>
                <w:color w:val="001E60"/>
                <w:szCs w:val="20"/>
                <w:lang w:val="en-GB"/>
              </w:rPr>
              <w:t xml:space="preserve">MiM </w:t>
            </w:r>
            <w:r w:rsidRPr="002219A8">
              <w:rPr>
                <w:rFonts w:ascii="Montserrat" w:hAnsi="Montserrat" w:cs="Verdana"/>
                <w:color w:val="001E60"/>
                <w:szCs w:val="20"/>
                <w:lang w:val="en-GB"/>
              </w:rPr>
              <w:t>Recruitment inbox and respond to queries within advertised SLA</w:t>
            </w:r>
            <w:r w:rsidR="00983878">
              <w:rPr>
                <w:rFonts w:ascii="Montserrat" w:hAnsi="Montserrat" w:cs="Verdana"/>
                <w:color w:val="001E60"/>
                <w:szCs w:val="20"/>
                <w:lang w:val="en-GB"/>
              </w:rPr>
              <w:t>.</w:t>
            </w:r>
          </w:p>
          <w:p w14:paraId="1DD57E39" w14:textId="28DFA78C" w:rsidR="00983878" w:rsidRPr="002219A8" w:rsidRDefault="002219A8" w:rsidP="00983878">
            <w:pPr>
              <w:autoSpaceDE w:val="0"/>
              <w:autoSpaceDN w:val="0"/>
              <w:adjustRightInd w:val="0"/>
              <w:spacing w:after="0"/>
              <w:rPr>
                <w:rFonts w:ascii="Montserrat" w:hAnsi="Montserrat" w:cs="Verdana"/>
                <w:color w:val="001E60"/>
                <w:szCs w:val="20"/>
                <w:lang w:val="en-GB"/>
              </w:rPr>
            </w:pPr>
            <w:r w:rsidRPr="002219A8">
              <w:rPr>
                <w:rFonts w:ascii="Montserrat" w:hAnsi="Montserrat" w:cs="Arial"/>
                <w:color w:val="001E60"/>
                <w:szCs w:val="20"/>
                <w:lang w:val="en-GB"/>
              </w:rPr>
              <w:t xml:space="preserve">• </w:t>
            </w:r>
            <w:r w:rsidRPr="002219A8">
              <w:rPr>
                <w:rFonts w:ascii="Montserrat" w:hAnsi="Montserrat" w:cs="Verdana"/>
                <w:color w:val="001E60"/>
                <w:szCs w:val="20"/>
                <w:lang w:val="en-GB"/>
              </w:rPr>
              <w:t>Attending selected marketing and conversion events, helping with logistics and networking with candidates</w:t>
            </w:r>
            <w:r w:rsidR="00983878">
              <w:rPr>
                <w:rFonts w:ascii="Montserrat" w:hAnsi="Montserrat" w:cs="Verdana"/>
                <w:color w:val="001E60"/>
                <w:szCs w:val="20"/>
                <w:lang w:val="en-GB"/>
              </w:rPr>
              <w:t>.</w:t>
            </w:r>
          </w:p>
          <w:p w14:paraId="3ADDD746" w14:textId="77777777" w:rsidR="002219A8" w:rsidRPr="002219A8" w:rsidRDefault="002219A8" w:rsidP="00983878">
            <w:pPr>
              <w:autoSpaceDE w:val="0"/>
              <w:autoSpaceDN w:val="0"/>
              <w:adjustRightInd w:val="0"/>
              <w:spacing w:after="0"/>
              <w:rPr>
                <w:rFonts w:ascii="Montserrat" w:hAnsi="Montserrat" w:cs="Arial"/>
                <w:color w:val="000000"/>
                <w:szCs w:val="20"/>
                <w:lang w:val="en-GB"/>
              </w:rPr>
            </w:pPr>
          </w:p>
          <w:p w14:paraId="6B987C3B" w14:textId="77777777" w:rsidR="002219A8" w:rsidRPr="002219A8" w:rsidRDefault="002219A8" w:rsidP="00983878">
            <w:pPr>
              <w:autoSpaceDE w:val="0"/>
              <w:autoSpaceDN w:val="0"/>
              <w:adjustRightInd w:val="0"/>
              <w:spacing w:after="0"/>
              <w:rPr>
                <w:rFonts w:ascii="Montserrat" w:hAnsi="Montserrat" w:cs="Arial"/>
                <w:color w:val="001E60"/>
                <w:szCs w:val="20"/>
                <w:lang w:val="en-GB"/>
              </w:rPr>
            </w:pPr>
            <w:r w:rsidRPr="002219A8">
              <w:rPr>
                <w:rFonts w:ascii="Montserrat" w:hAnsi="Montserrat" w:cs="Arial"/>
                <w:b/>
                <w:bCs/>
                <w:color w:val="001E60"/>
                <w:szCs w:val="20"/>
                <w:lang w:val="en-GB"/>
              </w:rPr>
              <w:t xml:space="preserve">Admissions </w:t>
            </w:r>
          </w:p>
          <w:p w14:paraId="53E2E189" w14:textId="77777777" w:rsidR="002219A8" w:rsidRPr="002219A8" w:rsidRDefault="002219A8" w:rsidP="00983878">
            <w:pPr>
              <w:autoSpaceDE w:val="0"/>
              <w:autoSpaceDN w:val="0"/>
              <w:adjustRightInd w:val="0"/>
              <w:spacing w:after="0"/>
              <w:rPr>
                <w:rFonts w:ascii="Montserrat" w:hAnsi="Montserrat" w:cs="Arial"/>
                <w:color w:val="000000"/>
                <w:szCs w:val="20"/>
                <w:lang w:val="en-GB"/>
              </w:rPr>
            </w:pPr>
            <w:r w:rsidRPr="002219A8">
              <w:rPr>
                <w:rFonts w:ascii="Montserrat" w:hAnsi="Montserrat" w:cs="Arial"/>
                <w:color w:val="001E60"/>
                <w:szCs w:val="20"/>
                <w:lang w:val="en-GB"/>
              </w:rPr>
              <w:t xml:space="preserve">• </w:t>
            </w:r>
            <w:r w:rsidRPr="002219A8">
              <w:rPr>
                <w:rFonts w:ascii="Montserrat" w:hAnsi="Montserrat" w:cs="Verdana"/>
                <w:color w:val="001E61"/>
                <w:szCs w:val="20"/>
                <w:lang w:val="en-GB"/>
              </w:rPr>
              <w:t xml:space="preserve">Manage coordination of admissions interviews, as well as scheduling interviews abroad, processing interview score sheets as needed </w:t>
            </w:r>
          </w:p>
          <w:p w14:paraId="41F33995" w14:textId="77777777" w:rsidR="002219A8" w:rsidRPr="002219A8" w:rsidRDefault="002219A8" w:rsidP="00983878">
            <w:pPr>
              <w:autoSpaceDE w:val="0"/>
              <w:autoSpaceDN w:val="0"/>
              <w:adjustRightInd w:val="0"/>
              <w:spacing w:after="0"/>
              <w:rPr>
                <w:rFonts w:ascii="Montserrat" w:hAnsi="Montserrat" w:cs="Arial"/>
                <w:color w:val="000000"/>
                <w:szCs w:val="20"/>
                <w:lang w:val="en-GB"/>
              </w:rPr>
            </w:pPr>
            <w:r w:rsidRPr="002219A8">
              <w:rPr>
                <w:rFonts w:ascii="Montserrat" w:hAnsi="Montserrat" w:cs="Arial"/>
                <w:color w:val="001E60"/>
                <w:szCs w:val="20"/>
                <w:lang w:val="en-GB"/>
              </w:rPr>
              <w:t xml:space="preserve">• </w:t>
            </w:r>
            <w:r w:rsidRPr="002219A8">
              <w:rPr>
                <w:rFonts w:ascii="Montserrat" w:hAnsi="Montserrat" w:cs="Verdana"/>
                <w:color w:val="001E60"/>
                <w:szCs w:val="20"/>
                <w:lang w:val="en-GB"/>
              </w:rPr>
              <w:t xml:space="preserve">Manage sending and recording of Terms and Conditions, Disclosure Statement via DocuSign and university transcripts from accepted candidates </w:t>
            </w:r>
          </w:p>
          <w:p w14:paraId="2AF4E9CA" w14:textId="77777777" w:rsidR="002219A8" w:rsidRPr="002219A8" w:rsidRDefault="002219A8" w:rsidP="00983878">
            <w:pPr>
              <w:autoSpaceDE w:val="0"/>
              <w:autoSpaceDN w:val="0"/>
              <w:adjustRightInd w:val="0"/>
              <w:spacing w:after="0"/>
              <w:rPr>
                <w:rFonts w:ascii="Montserrat" w:hAnsi="Montserrat" w:cs="Arial"/>
                <w:color w:val="000000"/>
                <w:szCs w:val="20"/>
                <w:lang w:val="en-GB"/>
              </w:rPr>
            </w:pPr>
            <w:r w:rsidRPr="002219A8">
              <w:rPr>
                <w:rFonts w:ascii="Montserrat" w:hAnsi="Montserrat" w:cs="Arial"/>
                <w:color w:val="001E60"/>
                <w:szCs w:val="20"/>
                <w:lang w:val="en-GB"/>
              </w:rPr>
              <w:t xml:space="preserve">• </w:t>
            </w:r>
            <w:r w:rsidRPr="002219A8">
              <w:rPr>
                <w:rFonts w:ascii="Montserrat" w:hAnsi="Montserrat" w:cs="Verdana"/>
                <w:color w:val="001E60"/>
                <w:szCs w:val="20"/>
                <w:lang w:val="en-GB"/>
              </w:rPr>
              <w:t xml:space="preserve">Support application reviews and shadow candidate interviews, as set by line manager </w:t>
            </w:r>
          </w:p>
          <w:p w14:paraId="10B9AA00" w14:textId="77777777" w:rsidR="002219A8" w:rsidRPr="002219A8" w:rsidRDefault="002219A8" w:rsidP="00983878">
            <w:pPr>
              <w:autoSpaceDE w:val="0"/>
              <w:autoSpaceDN w:val="0"/>
              <w:adjustRightInd w:val="0"/>
              <w:spacing w:after="0"/>
              <w:rPr>
                <w:rFonts w:ascii="Montserrat" w:hAnsi="Montserrat" w:cs="Arial"/>
                <w:color w:val="001E60"/>
                <w:szCs w:val="20"/>
                <w:lang w:val="en-GB"/>
              </w:rPr>
            </w:pPr>
            <w:r w:rsidRPr="002219A8">
              <w:rPr>
                <w:rFonts w:ascii="Montserrat" w:hAnsi="Montserrat" w:cs="Arial"/>
                <w:color w:val="001E60"/>
                <w:szCs w:val="20"/>
                <w:lang w:val="en-GB"/>
              </w:rPr>
              <w:t xml:space="preserve">• Issue CAS and offer support to candidates regarding UKVI Visa issues </w:t>
            </w:r>
          </w:p>
          <w:p w14:paraId="3DBB7DA5" w14:textId="77777777" w:rsidR="002219A8" w:rsidRPr="002219A8" w:rsidRDefault="002219A8" w:rsidP="00983878">
            <w:pPr>
              <w:autoSpaceDE w:val="0"/>
              <w:autoSpaceDN w:val="0"/>
              <w:adjustRightInd w:val="0"/>
              <w:spacing w:after="0"/>
              <w:rPr>
                <w:rFonts w:ascii="Montserrat" w:hAnsi="Montserrat" w:cs="Arial"/>
                <w:color w:val="000000"/>
                <w:szCs w:val="20"/>
                <w:lang w:val="en-GB"/>
              </w:rPr>
            </w:pPr>
            <w:r w:rsidRPr="002219A8">
              <w:rPr>
                <w:rFonts w:ascii="Montserrat" w:hAnsi="Montserrat" w:cs="Arial"/>
                <w:color w:val="001E60"/>
                <w:szCs w:val="20"/>
                <w:lang w:val="en-GB"/>
              </w:rPr>
              <w:t xml:space="preserve">• </w:t>
            </w:r>
            <w:r w:rsidRPr="002219A8">
              <w:rPr>
                <w:rFonts w:ascii="Montserrat" w:hAnsi="Montserrat" w:cs="Verdana"/>
                <w:color w:val="001E60"/>
                <w:szCs w:val="20"/>
                <w:lang w:val="en-GB"/>
              </w:rPr>
              <w:t xml:space="preserve">Support with the Graduate Masters Admissions inboxes and respond to queries within advertised SLA </w:t>
            </w:r>
          </w:p>
          <w:p w14:paraId="5CCFECE5" w14:textId="77777777" w:rsidR="002219A8" w:rsidRPr="002219A8" w:rsidRDefault="002219A8" w:rsidP="00983878">
            <w:pPr>
              <w:autoSpaceDE w:val="0"/>
              <w:autoSpaceDN w:val="0"/>
              <w:adjustRightInd w:val="0"/>
              <w:spacing w:after="0"/>
              <w:rPr>
                <w:rFonts w:ascii="Montserrat" w:hAnsi="Montserrat" w:cs="Arial"/>
                <w:color w:val="000000"/>
                <w:szCs w:val="20"/>
                <w:lang w:val="en-GB"/>
              </w:rPr>
            </w:pPr>
            <w:r w:rsidRPr="002219A8">
              <w:rPr>
                <w:rFonts w:ascii="Montserrat" w:hAnsi="Montserrat" w:cs="Arial"/>
                <w:color w:val="001E60"/>
                <w:szCs w:val="20"/>
                <w:lang w:val="en-GB"/>
              </w:rPr>
              <w:t xml:space="preserve">• </w:t>
            </w:r>
            <w:r w:rsidRPr="002219A8">
              <w:rPr>
                <w:rFonts w:ascii="Montserrat" w:hAnsi="Montserrat" w:cs="Verdana"/>
                <w:color w:val="001E60"/>
                <w:szCs w:val="20"/>
                <w:lang w:val="en-GB"/>
              </w:rPr>
              <w:t xml:space="preserve">Data entry of application/interview results, including GMAT, GRE and English test score </w:t>
            </w:r>
          </w:p>
          <w:p w14:paraId="2FBFF1BF" w14:textId="77777777" w:rsidR="002219A8" w:rsidRPr="002219A8" w:rsidRDefault="002219A8" w:rsidP="00983878">
            <w:pPr>
              <w:autoSpaceDE w:val="0"/>
              <w:autoSpaceDN w:val="0"/>
              <w:adjustRightInd w:val="0"/>
              <w:spacing w:after="0"/>
              <w:rPr>
                <w:rFonts w:ascii="Montserrat" w:hAnsi="Montserrat" w:cs="Arial"/>
                <w:color w:val="000000"/>
                <w:szCs w:val="20"/>
                <w:lang w:val="en-GB"/>
              </w:rPr>
            </w:pPr>
          </w:p>
          <w:p w14:paraId="71A9FD15" w14:textId="77777777" w:rsidR="002219A8" w:rsidRPr="002219A8" w:rsidRDefault="002219A8" w:rsidP="00983878">
            <w:pPr>
              <w:autoSpaceDE w:val="0"/>
              <w:autoSpaceDN w:val="0"/>
              <w:adjustRightInd w:val="0"/>
              <w:spacing w:after="0"/>
              <w:rPr>
                <w:rFonts w:ascii="Montserrat" w:hAnsi="Montserrat" w:cs="Arial"/>
                <w:color w:val="000000"/>
                <w:szCs w:val="20"/>
                <w:lang w:val="en-GB"/>
              </w:rPr>
            </w:pPr>
            <w:r w:rsidRPr="002219A8">
              <w:rPr>
                <w:rFonts w:ascii="Montserrat" w:hAnsi="Montserrat" w:cs="Arial"/>
                <w:b/>
                <w:bCs/>
                <w:color w:val="001E60"/>
                <w:szCs w:val="20"/>
                <w:lang w:val="en-GB"/>
              </w:rPr>
              <w:t xml:space="preserve">Collaboration and Support </w:t>
            </w:r>
          </w:p>
          <w:p w14:paraId="215F0086" w14:textId="77777777" w:rsidR="002219A8" w:rsidRPr="002219A8" w:rsidRDefault="002219A8" w:rsidP="00983878">
            <w:pPr>
              <w:autoSpaceDE w:val="0"/>
              <w:autoSpaceDN w:val="0"/>
              <w:adjustRightInd w:val="0"/>
              <w:spacing w:after="35"/>
              <w:rPr>
                <w:rFonts w:ascii="Montserrat" w:hAnsi="Montserrat" w:cs="Arial"/>
                <w:color w:val="000000"/>
                <w:szCs w:val="20"/>
                <w:lang w:val="en-GB"/>
              </w:rPr>
            </w:pPr>
            <w:r w:rsidRPr="002219A8">
              <w:rPr>
                <w:rFonts w:ascii="Montserrat" w:hAnsi="Montserrat" w:cs="Arial"/>
                <w:color w:val="001E60"/>
                <w:szCs w:val="20"/>
                <w:lang w:val="en-GB"/>
              </w:rPr>
              <w:t xml:space="preserve">• </w:t>
            </w:r>
            <w:r w:rsidRPr="002219A8">
              <w:rPr>
                <w:rFonts w:ascii="Montserrat" w:hAnsi="Montserrat" w:cs="Verdana"/>
                <w:color w:val="001E60"/>
                <w:szCs w:val="20"/>
                <w:lang w:val="en-GB"/>
              </w:rPr>
              <w:t xml:space="preserve">Work collaboratively with colleagues in Recruitment &amp; Admissions to help deliver team objectives and meet or exceed targets and metrics. </w:t>
            </w:r>
          </w:p>
          <w:p w14:paraId="20E13994" w14:textId="58FFE3F5" w:rsidR="002219A8" w:rsidRPr="00983878" w:rsidRDefault="002219A8" w:rsidP="00983878">
            <w:pPr>
              <w:numPr>
                <w:ilvl w:val="1"/>
                <w:numId w:val="38"/>
              </w:numPr>
              <w:autoSpaceDE w:val="0"/>
              <w:autoSpaceDN w:val="0"/>
              <w:adjustRightInd w:val="0"/>
              <w:spacing w:after="35"/>
              <w:rPr>
                <w:rFonts w:ascii="Montserrat" w:hAnsi="Montserrat" w:cs="Arial"/>
                <w:color w:val="000000"/>
                <w:szCs w:val="20"/>
                <w:lang w:val="en-GB"/>
              </w:rPr>
            </w:pPr>
            <w:r w:rsidRPr="002219A8">
              <w:rPr>
                <w:rFonts w:ascii="Montserrat" w:hAnsi="Montserrat" w:cs="Arial"/>
                <w:color w:val="001E60"/>
                <w:szCs w:val="20"/>
                <w:lang w:val="en-GB"/>
              </w:rPr>
              <w:t xml:space="preserve">• </w:t>
            </w:r>
            <w:r w:rsidRPr="002219A8">
              <w:rPr>
                <w:rFonts w:ascii="Montserrat" w:hAnsi="Montserrat" w:cs="Verdana"/>
                <w:color w:val="001E60"/>
                <w:szCs w:val="20"/>
                <w:lang w:val="en-GB"/>
              </w:rPr>
              <w:t xml:space="preserve">Act as a point of referral for less experienced colleagues to help to resolve issues within the department. </w:t>
            </w:r>
          </w:p>
          <w:p w14:paraId="6BD9261D" w14:textId="77777777" w:rsidR="00983878" w:rsidRPr="002219A8" w:rsidRDefault="00983878" w:rsidP="00983878">
            <w:pPr>
              <w:numPr>
                <w:ilvl w:val="1"/>
                <w:numId w:val="38"/>
              </w:numPr>
              <w:autoSpaceDE w:val="0"/>
              <w:autoSpaceDN w:val="0"/>
              <w:adjustRightInd w:val="0"/>
              <w:spacing w:after="35"/>
              <w:rPr>
                <w:rFonts w:ascii="Montserrat" w:hAnsi="Montserrat" w:cs="Arial"/>
                <w:color w:val="000000"/>
                <w:szCs w:val="20"/>
                <w:lang w:val="en-GB"/>
              </w:rPr>
            </w:pPr>
          </w:p>
          <w:p w14:paraId="320272EB" w14:textId="77777777" w:rsidR="00983878" w:rsidRDefault="002219A8" w:rsidP="00983878">
            <w:pPr>
              <w:spacing w:after="0"/>
              <w:rPr>
                <w:rFonts w:ascii="Montserrat" w:hAnsi="Montserrat" w:cs="Arial"/>
                <w:b/>
                <w:bCs/>
                <w:color w:val="001E60"/>
                <w:szCs w:val="20"/>
                <w:lang w:val="en-GB"/>
              </w:rPr>
            </w:pPr>
            <w:r w:rsidRPr="00983878">
              <w:rPr>
                <w:rFonts w:ascii="Montserrat" w:hAnsi="Montserrat" w:cs="Arial"/>
                <w:b/>
                <w:bCs/>
                <w:color w:val="001E60"/>
                <w:szCs w:val="20"/>
                <w:lang w:val="en-GB"/>
              </w:rPr>
              <w:t>KPIs:</w:t>
            </w:r>
          </w:p>
          <w:p w14:paraId="2AAD1C90" w14:textId="77777777" w:rsidR="00983878" w:rsidRDefault="002219A8" w:rsidP="00983878">
            <w:pPr>
              <w:autoSpaceDE w:val="0"/>
              <w:autoSpaceDN w:val="0"/>
              <w:adjustRightInd w:val="0"/>
              <w:spacing w:after="35"/>
              <w:rPr>
                <w:rFonts w:ascii="Montserrat" w:hAnsi="Montserrat" w:cs="Verdana"/>
                <w:color w:val="001E60"/>
                <w:szCs w:val="20"/>
                <w:lang w:val="en-GB"/>
              </w:rPr>
            </w:pPr>
            <w:r w:rsidRPr="002219A8">
              <w:rPr>
                <w:rFonts w:ascii="Montserrat" w:hAnsi="Montserrat" w:cs="Verdana"/>
                <w:color w:val="001E60"/>
                <w:szCs w:val="20"/>
                <w:lang w:val="en-GB"/>
              </w:rPr>
              <w:t>•</w:t>
            </w:r>
            <w:r w:rsidRPr="002219A8">
              <w:rPr>
                <w:rFonts w:ascii="Montserrat" w:hAnsi="Montserrat" w:cs="Symbol"/>
                <w:color w:val="001E60"/>
                <w:szCs w:val="20"/>
                <w:lang w:val="en-GB"/>
              </w:rPr>
              <w:t xml:space="preserve"> </w:t>
            </w:r>
            <w:r w:rsidR="00983878" w:rsidRPr="002219A8">
              <w:rPr>
                <w:rFonts w:ascii="Montserrat" w:hAnsi="Montserrat" w:cs="Verdana"/>
                <w:color w:val="001E60"/>
                <w:szCs w:val="20"/>
                <w:lang w:val="en-GB"/>
              </w:rPr>
              <w:t xml:space="preserve">High-quality service provided to prospective </w:t>
            </w:r>
            <w:r w:rsidR="00983878">
              <w:rPr>
                <w:rFonts w:ascii="Montserrat" w:hAnsi="Montserrat" w:cs="Verdana"/>
                <w:color w:val="001E60"/>
                <w:szCs w:val="20"/>
                <w:lang w:val="en-GB"/>
              </w:rPr>
              <w:t>and admitted</w:t>
            </w:r>
            <w:r w:rsidR="00983878" w:rsidRPr="002219A8">
              <w:rPr>
                <w:rFonts w:ascii="Montserrat" w:hAnsi="Montserrat" w:cs="Verdana"/>
                <w:color w:val="001E60"/>
                <w:szCs w:val="20"/>
                <w:lang w:val="en-GB"/>
              </w:rPr>
              <w:t xml:space="preserve"> student</w:t>
            </w:r>
            <w:r w:rsidR="00983878">
              <w:rPr>
                <w:rFonts w:ascii="Montserrat" w:hAnsi="Montserrat" w:cs="Verdana"/>
                <w:color w:val="001E60"/>
                <w:szCs w:val="20"/>
                <w:lang w:val="en-GB"/>
              </w:rPr>
              <w:t>s.</w:t>
            </w:r>
          </w:p>
          <w:p w14:paraId="5A158509" w14:textId="74E5B066" w:rsidR="002219A8" w:rsidRPr="002219A8" w:rsidRDefault="002219A8" w:rsidP="00983878">
            <w:pPr>
              <w:autoSpaceDE w:val="0"/>
              <w:autoSpaceDN w:val="0"/>
              <w:adjustRightInd w:val="0"/>
              <w:spacing w:after="35"/>
              <w:rPr>
                <w:rFonts w:ascii="Montserrat" w:hAnsi="Montserrat" w:cs="Verdana"/>
                <w:color w:val="000000"/>
                <w:szCs w:val="20"/>
                <w:lang w:val="en-GB"/>
              </w:rPr>
            </w:pPr>
            <w:r w:rsidRPr="002219A8">
              <w:rPr>
                <w:rFonts w:ascii="Montserrat" w:hAnsi="Montserrat" w:cs="Verdana"/>
                <w:color w:val="001E60"/>
                <w:szCs w:val="20"/>
                <w:lang w:val="en-GB"/>
              </w:rPr>
              <w:t xml:space="preserve">• Timely response to and resolution of enquiries, requests and issues. </w:t>
            </w:r>
          </w:p>
          <w:p w14:paraId="069D9499" w14:textId="5CC351D6" w:rsidR="002219A8" w:rsidRPr="002219A8" w:rsidRDefault="002219A8" w:rsidP="00983878">
            <w:pPr>
              <w:autoSpaceDE w:val="0"/>
              <w:autoSpaceDN w:val="0"/>
              <w:adjustRightInd w:val="0"/>
              <w:spacing w:after="35"/>
              <w:rPr>
                <w:rFonts w:ascii="Montserrat" w:hAnsi="Montserrat" w:cs="Verdana"/>
                <w:color w:val="000000"/>
                <w:szCs w:val="20"/>
                <w:lang w:val="en-GB"/>
              </w:rPr>
            </w:pPr>
            <w:r w:rsidRPr="002219A8">
              <w:rPr>
                <w:rFonts w:ascii="Montserrat" w:hAnsi="Montserrat" w:cs="Verdana"/>
                <w:color w:val="001E60"/>
                <w:szCs w:val="20"/>
                <w:lang w:val="en-GB"/>
              </w:rPr>
              <w:t xml:space="preserve">• Meeting or exceeding </w:t>
            </w:r>
            <w:r w:rsidR="00983878">
              <w:rPr>
                <w:rFonts w:ascii="Montserrat" w:hAnsi="Montserrat" w:cs="Verdana"/>
                <w:color w:val="001E60"/>
                <w:szCs w:val="20"/>
                <w:lang w:val="en-GB"/>
              </w:rPr>
              <w:t xml:space="preserve">personal </w:t>
            </w:r>
            <w:r w:rsidRPr="002219A8">
              <w:rPr>
                <w:rFonts w:ascii="Montserrat" w:hAnsi="Montserrat" w:cs="Verdana"/>
                <w:color w:val="001E60"/>
                <w:szCs w:val="20"/>
                <w:lang w:val="en-GB"/>
              </w:rPr>
              <w:t>targets</w:t>
            </w:r>
            <w:r w:rsidR="00983878">
              <w:rPr>
                <w:rFonts w:ascii="Montserrat" w:hAnsi="Montserrat" w:cs="Verdana"/>
                <w:color w:val="001E60"/>
                <w:szCs w:val="20"/>
                <w:lang w:val="en-GB"/>
              </w:rPr>
              <w:t>.</w:t>
            </w:r>
          </w:p>
          <w:p w14:paraId="665A5B64" w14:textId="72682158" w:rsidR="002219A8" w:rsidRPr="002219A8" w:rsidRDefault="002219A8" w:rsidP="00983878">
            <w:pPr>
              <w:autoSpaceDE w:val="0"/>
              <w:autoSpaceDN w:val="0"/>
              <w:adjustRightInd w:val="0"/>
              <w:spacing w:after="35"/>
              <w:rPr>
                <w:rFonts w:ascii="Montserrat" w:hAnsi="Montserrat" w:cs="Verdana"/>
                <w:color w:val="000000"/>
                <w:szCs w:val="20"/>
                <w:lang w:val="en-GB"/>
              </w:rPr>
            </w:pPr>
            <w:r w:rsidRPr="002219A8">
              <w:rPr>
                <w:rFonts w:ascii="Montserrat" w:hAnsi="Montserrat" w:cs="Verdana"/>
                <w:color w:val="001E60"/>
                <w:szCs w:val="20"/>
                <w:lang w:val="en-GB"/>
              </w:rPr>
              <w:t>• Contribution to the achievement of team targets</w:t>
            </w:r>
            <w:r w:rsidR="00983878">
              <w:rPr>
                <w:rFonts w:ascii="Montserrat" w:hAnsi="Montserrat" w:cs="Verdana"/>
                <w:color w:val="001E60"/>
                <w:szCs w:val="20"/>
                <w:lang w:val="en-GB"/>
              </w:rPr>
              <w:t xml:space="preserve"> and metrics.</w:t>
            </w:r>
          </w:p>
          <w:p w14:paraId="3370F2CE" w14:textId="77777777" w:rsidR="002219A8" w:rsidRPr="002219A8" w:rsidRDefault="002219A8" w:rsidP="00983878">
            <w:pPr>
              <w:autoSpaceDE w:val="0"/>
              <w:autoSpaceDN w:val="0"/>
              <w:adjustRightInd w:val="0"/>
              <w:spacing w:after="35"/>
              <w:rPr>
                <w:rFonts w:ascii="Montserrat" w:hAnsi="Montserrat" w:cs="Verdana"/>
                <w:color w:val="000000"/>
                <w:szCs w:val="20"/>
                <w:lang w:val="en-GB"/>
              </w:rPr>
            </w:pPr>
            <w:r w:rsidRPr="002219A8">
              <w:rPr>
                <w:rFonts w:ascii="Montserrat" w:hAnsi="Montserrat" w:cs="Verdana"/>
                <w:color w:val="001E60"/>
                <w:szCs w:val="20"/>
                <w:lang w:val="en-GB"/>
              </w:rPr>
              <w:t xml:space="preserve">• Accuracy and integrity of data in business systems. </w:t>
            </w:r>
          </w:p>
          <w:p w14:paraId="4ACD82BC" w14:textId="02CCC86F" w:rsidR="002219A8" w:rsidRPr="002219A8" w:rsidRDefault="002219A8" w:rsidP="00983878">
            <w:pPr>
              <w:autoSpaceDE w:val="0"/>
              <w:autoSpaceDN w:val="0"/>
              <w:adjustRightInd w:val="0"/>
              <w:spacing w:after="35"/>
              <w:rPr>
                <w:rFonts w:ascii="Montserrat" w:hAnsi="Montserrat" w:cs="Verdana"/>
                <w:color w:val="000000"/>
                <w:szCs w:val="20"/>
                <w:lang w:val="en-GB"/>
              </w:rPr>
            </w:pPr>
            <w:r w:rsidRPr="002219A8">
              <w:rPr>
                <w:rFonts w:ascii="Montserrat" w:hAnsi="Montserrat" w:cs="Verdana"/>
                <w:color w:val="001E60"/>
                <w:szCs w:val="20"/>
                <w:lang w:val="en-GB"/>
              </w:rPr>
              <w:t>• Development of relationships within and outside the team, and positive feedback from colleagues</w:t>
            </w:r>
            <w:r w:rsidR="00983878">
              <w:rPr>
                <w:rFonts w:ascii="Montserrat" w:hAnsi="Montserrat" w:cs="Verdana"/>
                <w:color w:val="001E60"/>
                <w:szCs w:val="20"/>
                <w:lang w:val="en-GB"/>
              </w:rPr>
              <w:t xml:space="preserve"> and stakeholders.</w:t>
            </w:r>
          </w:p>
          <w:p w14:paraId="491D5258" w14:textId="77777777" w:rsidR="002219A8" w:rsidRPr="002219A8" w:rsidRDefault="002219A8" w:rsidP="00983878">
            <w:pPr>
              <w:autoSpaceDE w:val="0"/>
              <w:autoSpaceDN w:val="0"/>
              <w:adjustRightInd w:val="0"/>
              <w:spacing w:after="35"/>
              <w:rPr>
                <w:rFonts w:ascii="Montserrat" w:hAnsi="Montserrat" w:cs="Verdana"/>
                <w:color w:val="000000"/>
                <w:szCs w:val="20"/>
                <w:lang w:val="en-GB"/>
              </w:rPr>
            </w:pPr>
            <w:r w:rsidRPr="002219A8">
              <w:rPr>
                <w:rFonts w:ascii="Montserrat" w:hAnsi="Montserrat" w:cs="Verdana"/>
                <w:color w:val="001E60"/>
                <w:szCs w:val="20"/>
                <w:lang w:val="en-GB"/>
              </w:rPr>
              <w:t xml:space="preserve">• Compliance with processes, procedures and standards. </w:t>
            </w:r>
          </w:p>
          <w:p w14:paraId="033F5109" w14:textId="28222353" w:rsidR="002219A8" w:rsidRPr="00983878" w:rsidRDefault="002219A8" w:rsidP="00983878">
            <w:pPr>
              <w:autoSpaceDE w:val="0"/>
              <w:autoSpaceDN w:val="0"/>
              <w:adjustRightInd w:val="0"/>
              <w:spacing w:after="0"/>
              <w:rPr>
                <w:rFonts w:ascii="Montserrat" w:hAnsi="Montserrat" w:cs="Verdana"/>
                <w:color w:val="000000"/>
                <w:szCs w:val="20"/>
                <w:lang w:val="en-GB"/>
              </w:rPr>
            </w:pPr>
            <w:r w:rsidRPr="002219A8">
              <w:rPr>
                <w:rFonts w:ascii="Montserrat" w:hAnsi="Montserrat" w:cs="Verdana"/>
                <w:color w:val="001E60"/>
                <w:szCs w:val="20"/>
                <w:lang w:val="en-GB"/>
              </w:rPr>
              <w:t xml:space="preserve">• Contribution to process reviews and operational improvements. </w:t>
            </w:r>
          </w:p>
        </w:tc>
      </w:tr>
    </w:tbl>
    <w:p w14:paraId="404A3DA8" w14:textId="77777777" w:rsidR="00DE3DB1" w:rsidRPr="00264370" w:rsidRDefault="00DE3DB1" w:rsidP="00B80D24">
      <w:pPr>
        <w:rPr>
          <w:rFonts w:ascii="Montserrat" w:hAnsi="Montserrat"/>
        </w:rPr>
      </w:pPr>
    </w:p>
    <w:p w14:paraId="7B2C20BB" w14:textId="77777777" w:rsidR="00DE3DB1" w:rsidRPr="00264370" w:rsidRDefault="00DE3DB1" w:rsidP="00B80D24">
      <w:pPr>
        <w:rPr>
          <w:rFonts w:ascii="Montserrat" w:hAnsi="Montserrat"/>
        </w:rPr>
      </w:pPr>
    </w:p>
    <w:p w14:paraId="66F0A9CE" w14:textId="77777777" w:rsidR="00DE3DB1" w:rsidRPr="00264370" w:rsidRDefault="00DE3DB1" w:rsidP="00B80D24">
      <w:pPr>
        <w:rPr>
          <w:rFonts w:ascii="Montserrat" w:hAnsi="Montserrat"/>
        </w:rPr>
      </w:pPr>
    </w:p>
    <w:p w14:paraId="39AF380D" w14:textId="77777777" w:rsidR="00DE3DB1" w:rsidRPr="00264370" w:rsidRDefault="00DE3DB1" w:rsidP="00B80D24">
      <w:pPr>
        <w:rPr>
          <w:rFonts w:ascii="Montserrat" w:hAnsi="Montserrat"/>
        </w:rPr>
      </w:pPr>
    </w:p>
    <w:p w14:paraId="12061A00" w14:textId="77777777" w:rsidR="00DE3DB1" w:rsidRPr="00264370" w:rsidRDefault="00DE3DB1" w:rsidP="00B80D24">
      <w:pPr>
        <w:rPr>
          <w:rFonts w:ascii="Montserrat" w:hAnsi="Montserrat"/>
        </w:rPr>
      </w:pPr>
    </w:p>
    <w:p w14:paraId="0F202C39" w14:textId="77777777" w:rsidR="00DE3DB1" w:rsidRPr="00264370" w:rsidRDefault="00DE3DB1" w:rsidP="00B80D24">
      <w:pPr>
        <w:rPr>
          <w:rFonts w:ascii="Montserrat" w:hAnsi="Montserrat"/>
        </w:rPr>
      </w:pPr>
    </w:p>
    <w:p w14:paraId="604D3F5A" w14:textId="77777777" w:rsidR="00DE3DB1" w:rsidRPr="00264370" w:rsidRDefault="00DE3DB1" w:rsidP="00B80D24">
      <w:pPr>
        <w:rPr>
          <w:rFonts w:ascii="Montserrat" w:hAnsi="Montserrat"/>
        </w:rPr>
      </w:pPr>
    </w:p>
    <w:p w14:paraId="0E8445D3" w14:textId="77777777" w:rsidR="00DE3DB1" w:rsidRPr="00264370" w:rsidRDefault="00DE3DB1" w:rsidP="00B80D24">
      <w:pPr>
        <w:rPr>
          <w:rFonts w:ascii="Montserrat" w:hAnsi="Montserrat"/>
        </w:rPr>
      </w:pPr>
    </w:p>
    <w:p w14:paraId="0377793C" w14:textId="77777777" w:rsidR="00DE3DB1" w:rsidRPr="00264370" w:rsidRDefault="00DE3DB1" w:rsidP="00B80D24">
      <w:pPr>
        <w:rPr>
          <w:rFonts w:ascii="Montserrat" w:hAnsi="Montserrat"/>
        </w:rPr>
      </w:pPr>
    </w:p>
    <w:p w14:paraId="1972B483" w14:textId="77777777" w:rsidR="00DE3DB1" w:rsidRPr="00264370" w:rsidRDefault="00DE3DB1" w:rsidP="00B80D24">
      <w:pPr>
        <w:rPr>
          <w:rFonts w:ascii="Montserrat" w:hAnsi="Montserrat"/>
        </w:rPr>
      </w:pPr>
    </w:p>
    <w:p w14:paraId="6083C487" w14:textId="77777777" w:rsidR="00DE3DB1" w:rsidRPr="00264370" w:rsidRDefault="00DE3DB1" w:rsidP="00B80D24">
      <w:pPr>
        <w:rPr>
          <w:rFonts w:ascii="Montserrat" w:hAnsi="Montserrat"/>
        </w:rPr>
      </w:pPr>
    </w:p>
    <w:p w14:paraId="3A175F10" w14:textId="77777777" w:rsidR="00DE3DB1" w:rsidRPr="00264370" w:rsidRDefault="00DE3DB1" w:rsidP="00B80D24">
      <w:pPr>
        <w:rPr>
          <w:rFonts w:ascii="Montserrat" w:hAnsi="Montserrat"/>
        </w:rPr>
      </w:pPr>
    </w:p>
    <w:p w14:paraId="2DA6B17F" w14:textId="77777777" w:rsidR="00EE38B1" w:rsidRPr="00264370" w:rsidRDefault="00EE38B1" w:rsidP="00B80D24">
      <w:pPr>
        <w:rPr>
          <w:rFonts w:ascii="Montserrat" w:hAnsi="Montserrat"/>
        </w:rPr>
      </w:pPr>
    </w:p>
    <w:p w14:paraId="6EF40FF4" w14:textId="77777777" w:rsidR="00DE3DB1" w:rsidRPr="00264370" w:rsidRDefault="00DE3DB1" w:rsidP="00EE38B1">
      <w:pPr>
        <w:rPr>
          <w:rFonts w:ascii="Montserrat" w:hAnsi="Montserrat"/>
        </w:rPr>
      </w:pPr>
    </w:p>
    <w:p w14:paraId="2414F409" w14:textId="77777777" w:rsidR="00EE38B1" w:rsidRPr="00264370" w:rsidRDefault="00EE38B1" w:rsidP="00EE38B1">
      <w:pPr>
        <w:rPr>
          <w:rFonts w:ascii="Montserrat" w:hAnsi="Montserrat"/>
        </w:rPr>
      </w:pPr>
    </w:p>
    <w:p w14:paraId="52E2C26D" w14:textId="77777777" w:rsidR="00EE38B1" w:rsidRPr="00264370" w:rsidRDefault="00EE38B1" w:rsidP="00EE38B1">
      <w:pPr>
        <w:rPr>
          <w:rFonts w:ascii="Montserrat" w:hAnsi="Montserrat"/>
        </w:rPr>
      </w:pPr>
    </w:p>
    <w:p w14:paraId="6049C289" w14:textId="77777777" w:rsidR="00DE3DB1" w:rsidRPr="00264370" w:rsidRDefault="00DE3DB1" w:rsidP="00795615">
      <w:pPr>
        <w:rPr>
          <w:rFonts w:ascii="Montserrat" w:hAnsi="Montserrat"/>
        </w:rPr>
      </w:pPr>
    </w:p>
    <w:p w14:paraId="08B8F40A" w14:textId="77777777" w:rsidR="002F1C22" w:rsidRPr="00264370" w:rsidRDefault="002F1C22" w:rsidP="00795615">
      <w:pPr>
        <w:rPr>
          <w:rFonts w:ascii="Montserrat" w:hAnsi="Montserrat"/>
        </w:rPr>
      </w:pPr>
    </w:p>
    <w:p w14:paraId="3A76D72F" w14:textId="77777777" w:rsidR="00242C97" w:rsidRPr="00264370" w:rsidRDefault="00242C97" w:rsidP="00795615">
      <w:pPr>
        <w:rPr>
          <w:rFonts w:ascii="Montserrat" w:hAnsi="Montserrat"/>
        </w:rPr>
      </w:pPr>
    </w:p>
    <w:p w14:paraId="7C29FEB6" w14:textId="77777777" w:rsidR="00242C97" w:rsidRPr="00264370" w:rsidRDefault="00242C97" w:rsidP="00242C97">
      <w:pPr>
        <w:rPr>
          <w:rFonts w:ascii="Montserrat" w:hAnsi="Montserrat"/>
        </w:rPr>
      </w:pPr>
    </w:p>
    <w:p w14:paraId="721D87BF" w14:textId="77777777" w:rsidR="00242C97" w:rsidRPr="00264370" w:rsidRDefault="00242C97" w:rsidP="00242C97">
      <w:pPr>
        <w:rPr>
          <w:rFonts w:ascii="Montserrat" w:hAnsi="Montserrat"/>
        </w:rPr>
      </w:pPr>
    </w:p>
    <w:p w14:paraId="71ED9F7F" w14:textId="77777777" w:rsidR="00242C97" w:rsidRPr="00264370" w:rsidRDefault="00242C97" w:rsidP="00242C97">
      <w:pPr>
        <w:rPr>
          <w:rFonts w:ascii="Montserrat" w:hAnsi="Montserrat"/>
        </w:rPr>
      </w:pPr>
    </w:p>
    <w:p w14:paraId="440CC7BE" w14:textId="77777777" w:rsidR="00242C97" w:rsidRPr="00242C97" w:rsidRDefault="00242C97" w:rsidP="00242C97">
      <w:pPr>
        <w:rPr>
          <w:rFonts w:ascii="Montserrat" w:hAnsi="Montserrat"/>
        </w:rPr>
      </w:pPr>
    </w:p>
    <w:p w14:paraId="3957A090" w14:textId="77777777" w:rsidR="00242C97" w:rsidRPr="00242C97" w:rsidRDefault="00242C97" w:rsidP="00242C97">
      <w:pPr>
        <w:rPr>
          <w:rFonts w:ascii="Montserrat" w:hAnsi="Montserrat"/>
        </w:rPr>
      </w:pPr>
    </w:p>
    <w:p w14:paraId="67AD5897" w14:textId="77777777" w:rsidR="00242C97" w:rsidRDefault="00242C97" w:rsidP="00242C97"/>
    <w:tbl>
      <w:tblPr>
        <w:tblStyle w:val="TableGrid"/>
        <w:tblpPr w:leftFromText="180" w:rightFromText="180" w:vertAnchor="text" w:horzAnchor="margin" w:tblpY="-141"/>
        <w:tblW w:w="0" w:type="auto"/>
        <w:tblLook w:val="04A0" w:firstRow="1" w:lastRow="0" w:firstColumn="1" w:lastColumn="0" w:noHBand="0" w:noVBand="1"/>
      </w:tblPr>
      <w:tblGrid>
        <w:gridCol w:w="8897"/>
      </w:tblGrid>
      <w:tr w:rsidR="005849BD" w:rsidRPr="00795615" w14:paraId="3A9C5EED" w14:textId="77777777" w:rsidTr="005849BD">
        <w:trPr>
          <w:trHeight w:val="416"/>
        </w:trPr>
        <w:tc>
          <w:tcPr>
            <w:tcW w:w="8897" w:type="dxa"/>
            <w:shd w:val="clear" w:color="auto" w:fill="001E62"/>
          </w:tcPr>
          <w:p w14:paraId="1CB72F40" w14:textId="77777777" w:rsidR="005849BD" w:rsidRPr="00795615" w:rsidRDefault="005849BD" w:rsidP="005849BD">
            <w:pPr>
              <w:rPr>
                <w:rFonts w:ascii="Montserrat" w:hAnsi="Montserrat" w:cs="Arial"/>
                <w:b/>
                <w:sz w:val="22"/>
                <w:szCs w:val="20"/>
                <w:lang w:eastAsia="en-US"/>
              </w:rPr>
            </w:pPr>
            <w:r w:rsidRPr="00795615">
              <w:rPr>
                <w:rFonts w:ascii="Montserrat" w:hAnsi="Montserrat" w:cs="Arial"/>
                <w:b/>
                <w:color w:val="FFFFFF" w:themeColor="background1"/>
                <w:sz w:val="22"/>
                <w:szCs w:val="20"/>
                <w:lang w:eastAsia="en-US"/>
              </w:rPr>
              <w:lastRenderedPageBreak/>
              <w:t xml:space="preserve">Knowledge/Qualifications/Skills/Experience required </w:t>
            </w:r>
          </w:p>
        </w:tc>
      </w:tr>
      <w:tr w:rsidR="005849BD" w:rsidRPr="00577316" w14:paraId="37A72CED" w14:textId="77777777" w:rsidTr="005849BD">
        <w:trPr>
          <w:trHeight w:val="3019"/>
        </w:trPr>
        <w:tc>
          <w:tcPr>
            <w:tcW w:w="8897" w:type="dxa"/>
          </w:tcPr>
          <w:p w14:paraId="1BF2782D" w14:textId="77777777" w:rsidR="00264370" w:rsidRPr="00264370" w:rsidRDefault="00264370" w:rsidP="00264370">
            <w:pPr>
              <w:pStyle w:val="ListParagraph"/>
              <w:numPr>
                <w:ilvl w:val="0"/>
                <w:numId w:val="6"/>
              </w:numPr>
              <w:autoSpaceDE w:val="0"/>
              <w:autoSpaceDN w:val="0"/>
              <w:adjustRightInd w:val="0"/>
              <w:spacing w:after="100" w:line="241" w:lineRule="atLeast"/>
              <w:rPr>
                <w:rFonts w:ascii="Montserrat" w:hAnsi="Montserrat" w:cs="Arial"/>
                <w:szCs w:val="20"/>
              </w:rPr>
            </w:pPr>
            <w:r w:rsidRPr="00264370">
              <w:rPr>
                <w:rFonts w:ascii="Montserrat" w:hAnsi="Montserrat" w:cs="Arial"/>
                <w:szCs w:val="20"/>
              </w:rPr>
              <w:t xml:space="preserve">Further education or equivalent. </w:t>
            </w:r>
          </w:p>
          <w:p w14:paraId="5187637A" w14:textId="77777777" w:rsidR="00264370" w:rsidRPr="00264370" w:rsidRDefault="00264370" w:rsidP="00264370">
            <w:pPr>
              <w:pStyle w:val="ListParagraph"/>
              <w:numPr>
                <w:ilvl w:val="0"/>
                <w:numId w:val="6"/>
              </w:numPr>
              <w:autoSpaceDE w:val="0"/>
              <w:autoSpaceDN w:val="0"/>
              <w:adjustRightInd w:val="0"/>
              <w:spacing w:after="100" w:line="241" w:lineRule="atLeast"/>
              <w:rPr>
                <w:rFonts w:ascii="Montserrat" w:hAnsi="Montserrat" w:cs="Arial"/>
                <w:szCs w:val="20"/>
              </w:rPr>
            </w:pPr>
            <w:r w:rsidRPr="00264370">
              <w:rPr>
                <w:rFonts w:ascii="Montserrat" w:hAnsi="Montserrat" w:cs="Arial"/>
                <w:szCs w:val="20"/>
              </w:rPr>
              <w:t xml:space="preserve">Excellent customer service skills. </w:t>
            </w:r>
          </w:p>
          <w:p w14:paraId="52001F74" w14:textId="77777777" w:rsidR="00264370" w:rsidRPr="00264370" w:rsidRDefault="00264370" w:rsidP="00264370">
            <w:pPr>
              <w:pStyle w:val="ListParagraph"/>
              <w:numPr>
                <w:ilvl w:val="0"/>
                <w:numId w:val="6"/>
              </w:numPr>
              <w:autoSpaceDE w:val="0"/>
              <w:autoSpaceDN w:val="0"/>
              <w:adjustRightInd w:val="0"/>
              <w:spacing w:after="100" w:line="241" w:lineRule="atLeast"/>
              <w:rPr>
                <w:rFonts w:ascii="Montserrat" w:hAnsi="Montserrat" w:cs="Arial"/>
                <w:szCs w:val="20"/>
              </w:rPr>
            </w:pPr>
            <w:r w:rsidRPr="00264370">
              <w:rPr>
                <w:rFonts w:ascii="Montserrat" w:hAnsi="Montserrat" w:cs="Arial"/>
                <w:szCs w:val="20"/>
              </w:rPr>
              <w:t xml:space="preserve">Experience of working in a customer facing environment. </w:t>
            </w:r>
          </w:p>
          <w:p w14:paraId="69C380B3" w14:textId="77777777" w:rsidR="00264370" w:rsidRPr="00264370" w:rsidRDefault="00264370" w:rsidP="00264370">
            <w:pPr>
              <w:pStyle w:val="ListParagraph"/>
              <w:numPr>
                <w:ilvl w:val="0"/>
                <w:numId w:val="6"/>
              </w:numPr>
              <w:autoSpaceDE w:val="0"/>
              <w:autoSpaceDN w:val="0"/>
              <w:adjustRightInd w:val="0"/>
              <w:spacing w:after="100" w:line="241" w:lineRule="atLeast"/>
              <w:rPr>
                <w:rFonts w:ascii="Montserrat" w:hAnsi="Montserrat" w:cs="Arial"/>
                <w:szCs w:val="20"/>
              </w:rPr>
            </w:pPr>
            <w:r w:rsidRPr="00264370">
              <w:rPr>
                <w:rFonts w:ascii="Montserrat" w:hAnsi="Montserrat" w:cs="Arial"/>
                <w:szCs w:val="20"/>
              </w:rPr>
              <w:t xml:space="preserve">Proven track record of delivering against Key Performance Indicators or metrics. </w:t>
            </w:r>
          </w:p>
          <w:p w14:paraId="0C2D51E2" w14:textId="77777777" w:rsidR="00264370" w:rsidRPr="00264370" w:rsidRDefault="00264370" w:rsidP="00264370">
            <w:pPr>
              <w:pStyle w:val="ListParagraph"/>
              <w:numPr>
                <w:ilvl w:val="0"/>
                <w:numId w:val="6"/>
              </w:numPr>
              <w:autoSpaceDE w:val="0"/>
              <w:autoSpaceDN w:val="0"/>
              <w:adjustRightInd w:val="0"/>
              <w:spacing w:after="100" w:line="241" w:lineRule="atLeast"/>
              <w:rPr>
                <w:rFonts w:ascii="Montserrat" w:hAnsi="Montserrat" w:cs="Arial"/>
                <w:szCs w:val="20"/>
              </w:rPr>
            </w:pPr>
            <w:r w:rsidRPr="00264370">
              <w:rPr>
                <w:rFonts w:ascii="Montserrat" w:hAnsi="Montserrat" w:cs="Arial"/>
                <w:szCs w:val="20"/>
              </w:rPr>
              <w:t xml:space="preserve">Good communication skills and the ability to address a variety of stakeholders. </w:t>
            </w:r>
          </w:p>
          <w:p w14:paraId="41AB126F" w14:textId="77777777" w:rsidR="00264370" w:rsidRPr="00264370" w:rsidRDefault="00264370" w:rsidP="00264370">
            <w:pPr>
              <w:pStyle w:val="ListParagraph"/>
              <w:numPr>
                <w:ilvl w:val="0"/>
                <w:numId w:val="6"/>
              </w:numPr>
              <w:autoSpaceDE w:val="0"/>
              <w:autoSpaceDN w:val="0"/>
              <w:adjustRightInd w:val="0"/>
              <w:spacing w:after="100" w:line="241" w:lineRule="atLeast"/>
              <w:rPr>
                <w:rFonts w:ascii="Montserrat" w:hAnsi="Montserrat" w:cs="Arial"/>
                <w:szCs w:val="20"/>
              </w:rPr>
            </w:pPr>
            <w:r w:rsidRPr="00264370">
              <w:rPr>
                <w:rFonts w:ascii="Montserrat" w:hAnsi="Montserrat" w:cs="Arial"/>
                <w:szCs w:val="20"/>
              </w:rPr>
              <w:t xml:space="preserve">Sound working knowledge of standard IT packages, systems and/or databases. </w:t>
            </w:r>
          </w:p>
          <w:p w14:paraId="5AEF032A" w14:textId="77777777" w:rsidR="00264370" w:rsidRPr="00264370" w:rsidRDefault="00264370" w:rsidP="00264370">
            <w:pPr>
              <w:pStyle w:val="ListParagraph"/>
              <w:numPr>
                <w:ilvl w:val="0"/>
                <w:numId w:val="6"/>
              </w:numPr>
              <w:autoSpaceDE w:val="0"/>
              <w:autoSpaceDN w:val="0"/>
              <w:adjustRightInd w:val="0"/>
              <w:spacing w:after="100" w:line="241" w:lineRule="atLeast"/>
              <w:rPr>
                <w:rFonts w:ascii="Montserrat" w:hAnsi="Montserrat" w:cs="Arial"/>
                <w:szCs w:val="20"/>
              </w:rPr>
            </w:pPr>
            <w:r w:rsidRPr="00264370">
              <w:rPr>
                <w:rFonts w:ascii="Montserrat" w:hAnsi="Montserrat" w:cs="Arial"/>
                <w:szCs w:val="20"/>
              </w:rPr>
              <w:t xml:space="preserve">Experience of software related to own area of specialism. </w:t>
            </w:r>
          </w:p>
          <w:p w14:paraId="1E59501B" w14:textId="77777777" w:rsidR="00264370" w:rsidRPr="00264370" w:rsidRDefault="00264370" w:rsidP="00264370">
            <w:pPr>
              <w:pStyle w:val="ListParagraph"/>
              <w:numPr>
                <w:ilvl w:val="0"/>
                <w:numId w:val="6"/>
              </w:numPr>
              <w:autoSpaceDE w:val="0"/>
              <w:autoSpaceDN w:val="0"/>
              <w:adjustRightInd w:val="0"/>
              <w:spacing w:after="100" w:line="241" w:lineRule="atLeast"/>
              <w:rPr>
                <w:rFonts w:ascii="Montserrat" w:hAnsi="Montserrat" w:cs="Arial"/>
                <w:szCs w:val="20"/>
              </w:rPr>
            </w:pPr>
            <w:r w:rsidRPr="00264370">
              <w:rPr>
                <w:rFonts w:ascii="Montserrat" w:hAnsi="Montserrat" w:cs="Arial"/>
                <w:szCs w:val="20"/>
              </w:rPr>
              <w:t xml:space="preserve">Proactive approach to relationship development with colleagues and stakeholders. </w:t>
            </w:r>
          </w:p>
          <w:p w14:paraId="6362DA39" w14:textId="77777777" w:rsidR="00264370" w:rsidRPr="00264370" w:rsidRDefault="00264370" w:rsidP="00264370">
            <w:pPr>
              <w:pStyle w:val="ListParagraph"/>
              <w:numPr>
                <w:ilvl w:val="0"/>
                <w:numId w:val="6"/>
              </w:numPr>
              <w:autoSpaceDE w:val="0"/>
              <w:autoSpaceDN w:val="0"/>
              <w:adjustRightInd w:val="0"/>
              <w:spacing w:after="100" w:line="241" w:lineRule="atLeast"/>
              <w:rPr>
                <w:rFonts w:ascii="Montserrat" w:hAnsi="Montserrat" w:cs="Arial"/>
                <w:szCs w:val="20"/>
              </w:rPr>
            </w:pPr>
            <w:r w:rsidRPr="00264370">
              <w:rPr>
                <w:rFonts w:ascii="Montserrat" w:hAnsi="Montserrat" w:cs="Arial"/>
                <w:szCs w:val="20"/>
              </w:rPr>
              <w:t xml:space="preserve">Good attention to detail. </w:t>
            </w:r>
          </w:p>
          <w:p w14:paraId="625AA24F" w14:textId="77777777" w:rsidR="00264370" w:rsidRPr="00264370" w:rsidRDefault="00264370" w:rsidP="00264370">
            <w:pPr>
              <w:pStyle w:val="ListParagraph"/>
              <w:numPr>
                <w:ilvl w:val="0"/>
                <w:numId w:val="6"/>
              </w:numPr>
              <w:autoSpaceDE w:val="0"/>
              <w:autoSpaceDN w:val="0"/>
              <w:adjustRightInd w:val="0"/>
              <w:spacing w:after="100" w:line="241" w:lineRule="atLeast"/>
              <w:rPr>
                <w:rFonts w:ascii="Montserrat" w:hAnsi="Montserrat" w:cs="Arial"/>
                <w:szCs w:val="20"/>
              </w:rPr>
            </w:pPr>
            <w:r w:rsidRPr="00264370">
              <w:rPr>
                <w:rFonts w:ascii="Montserrat" w:hAnsi="Montserrat" w:cs="Arial"/>
                <w:szCs w:val="20"/>
              </w:rPr>
              <w:t xml:space="preserve">Good time management skills with the ability to organise and prioritise. </w:t>
            </w:r>
          </w:p>
          <w:p w14:paraId="4A11963A" w14:textId="77777777" w:rsidR="00264370" w:rsidRPr="00264370" w:rsidRDefault="00264370" w:rsidP="00264370">
            <w:pPr>
              <w:pStyle w:val="ListParagraph"/>
              <w:numPr>
                <w:ilvl w:val="0"/>
                <w:numId w:val="6"/>
              </w:numPr>
              <w:autoSpaceDE w:val="0"/>
              <w:autoSpaceDN w:val="0"/>
              <w:adjustRightInd w:val="0"/>
              <w:spacing w:after="100" w:line="241" w:lineRule="atLeast"/>
              <w:rPr>
                <w:rFonts w:ascii="Montserrat" w:hAnsi="Montserrat" w:cs="Arial"/>
                <w:szCs w:val="20"/>
              </w:rPr>
            </w:pPr>
            <w:r w:rsidRPr="00264370">
              <w:rPr>
                <w:rFonts w:ascii="Montserrat" w:hAnsi="Montserrat" w:cs="Arial"/>
                <w:szCs w:val="20"/>
              </w:rPr>
              <w:t xml:space="preserve">Good team working skills and the ability to work collaboratively. </w:t>
            </w:r>
          </w:p>
          <w:p w14:paraId="1FBD0DA2" w14:textId="77777777" w:rsidR="00264370" w:rsidRPr="00264370" w:rsidRDefault="00264370" w:rsidP="00264370">
            <w:pPr>
              <w:pStyle w:val="ListParagraph"/>
              <w:numPr>
                <w:ilvl w:val="0"/>
                <w:numId w:val="6"/>
              </w:numPr>
              <w:autoSpaceDE w:val="0"/>
              <w:autoSpaceDN w:val="0"/>
              <w:adjustRightInd w:val="0"/>
              <w:spacing w:after="100" w:line="241" w:lineRule="atLeast"/>
              <w:rPr>
                <w:rFonts w:ascii="Montserrat" w:hAnsi="Montserrat" w:cs="Arial"/>
                <w:szCs w:val="20"/>
              </w:rPr>
            </w:pPr>
            <w:r w:rsidRPr="00264370">
              <w:rPr>
                <w:rFonts w:ascii="Montserrat" w:hAnsi="Montserrat" w:cs="Arial"/>
                <w:szCs w:val="20"/>
              </w:rPr>
              <w:t xml:space="preserve">Ability to interpret and apply guidelines to a specific activity. </w:t>
            </w:r>
          </w:p>
          <w:p w14:paraId="32C0BC2C" w14:textId="77777777" w:rsidR="00264370" w:rsidRPr="00264370" w:rsidRDefault="00264370" w:rsidP="00264370">
            <w:pPr>
              <w:pStyle w:val="ListParagraph"/>
              <w:numPr>
                <w:ilvl w:val="0"/>
                <w:numId w:val="6"/>
              </w:numPr>
              <w:autoSpaceDE w:val="0"/>
              <w:autoSpaceDN w:val="0"/>
              <w:adjustRightInd w:val="0"/>
              <w:spacing w:after="100" w:line="241" w:lineRule="atLeast"/>
              <w:rPr>
                <w:rFonts w:ascii="Montserrat" w:hAnsi="Montserrat" w:cs="Arial"/>
                <w:szCs w:val="20"/>
              </w:rPr>
            </w:pPr>
            <w:r w:rsidRPr="00264370">
              <w:rPr>
                <w:rFonts w:ascii="Montserrat" w:hAnsi="Montserrat" w:cs="Arial"/>
                <w:szCs w:val="20"/>
              </w:rPr>
              <w:t xml:space="preserve">Experience in standard financial management processes. </w:t>
            </w:r>
          </w:p>
          <w:p w14:paraId="26FF9FEE" w14:textId="77777777" w:rsidR="005849BD" w:rsidRPr="00242C97" w:rsidRDefault="005849BD" w:rsidP="005849BD">
            <w:pPr>
              <w:pStyle w:val="ListParagraph"/>
              <w:numPr>
                <w:ilvl w:val="0"/>
                <w:numId w:val="0"/>
              </w:numPr>
              <w:autoSpaceDE w:val="0"/>
              <w:autoSpaceDN w:val="0"/>
              <w:adjustRightInd w:val="0"/>
              <w:spacing w:after="100" w:line="241" w:lineRule="atLeast"/>
              <w:ind w:left="360"/>
              <w:rPr>
                <w:rFonts w:ascii="Montserrat" w:hAnsi="Montserrat" w:cs="Arial"/>
                <w:szCs w:val="20"/>
              </w:rPr>
            </w:pPr>
          </w:p>
        </w:tc>
      </w:tr>
    </w:tbl>
    <w:tbl>
      <w:tblPr>
        <w:tblStyle w:val="TableGrid"/>
        <w:tblpPr w:leftFromText="180" w:rightFromText="180" w:vertAnchor="text" w:horzAnchor="margin" w:tblpY="4718"/>
        <w:tblW w:w="0" w:type="auto"/>
        <w:tblLook w:val="04A0" w:firstRow="1" w:lastRow="0" w:firstColumn="1" w:lastColumn="0" w:noHBand="0" w:noVBand="1"/>
      </w:tblPr>
      <w:tblGrid>
        <w:gridCol w:w="8897"/>
      </w:tblGrid>
      <w:tr w:rsidR="00983878" w14:paraId="626B6A07" w14:textId="77777777" w:rsidTr="00983878">
        <w:trPr>
          <w:trHeight w:val="416"/>
        </w:trPr>
        <w:tc>
          <w:tcPr>
            <w:tcW w:w="8897" w:type="dxa"/>
            <w:shd w:val="clear" w:color="auto" w:fill="001E62"/>
          </w:tcPr>
          <w:p w14:paraId="699DB667" w14:textId="77777777" w:rsidR="00983878" w:rsidRPr="00B80D24" w:rsidRDefault="00983878" w:rsidP="00983878">
            <w:pPr>
              <w:rPr>
                <w:rFonts w:ascii="GT Sectra Fine BoldStd" w:hAnsi="GT Sectra Fine BoldStd" w:cs="Arial"/>
                <w:b/>
                <w:sz w:val="22"/>
                <w:szCs w:val="20"/>
                <w:lang w:eastAsia="en-US"/>
              </w:rPr>
            </w:pPr>
            <w:r w:rsidRPr="00B80D24">
              <w:rPr>
                <w:rFonts w:ascii="GT Sectra Fine BoldStd" w:hAnsi="GT Sectra Fine BoldStd" w:cs="Arial"/>
                <w:b/>
                <w:color w:val="FFFFFF" w:themeColor="background1"/>
                <w:sz w:val="22"/>
                <w:szCs w:val="20"/>
                <w:lang w:eastAsia="en-US"/>
              </w:rPr>
              <w:t xml:space="preserve">Resources including team management </w:t>
            </w:r>
          </w:p>
        </w:tc>
      </w:tr>
      <w:tr w:rsidR="00983878" w14:paraId="2BCFA7A6" w14:textId="77777777" w:rsidTr="00983878">
        <w:trPr>
          <w:trHeight w:val="483"/>
        </w:trPr>
        <w:tc>
          <w:tcPr>
            <w:tcW w:w="8897" w:type="dxa"/>
          </w:tcPr>
          <w:p w14:paraId="4DCF7BDD" w14:textId="77777777" w:rsidR="00983878" w:rsidRPr="008F12C7" w:rsidRDefault="00983878" w:rsidP="00983878">
            <w:pPr>
              <w:rPr>
                <w:rFonts w:ascii="HelveticaNeueLT Std" w:hAnsi="HelveticaNeueLT Std" w:cs="Arial"/>
                <w:b/>
                <w:sz w:val="22"/>
                <w:szCs w:val="20"/>
                <w:lang w:eastAsia="en-US"/>
              </w:rPr>
            </w:pPr>
            <w:r>
              <w:rPr>
                <w:rFonts w:ascii="HelveticaNeueLT Std" w:hAnsi="HelveticaNeueLT Std" w:cs="Arial"/>
                <w:b/>
                <w:sz w:val="22"/>
                <w:szCs w:val="20"/>
                <w:lang w:eastAsia="en-US"/>
              </w:rPr>
              <w:t>N/A</w:t>
            </w:r>
          </w:p>
        </w:tc>
      </w:tr>
    </w:tbl>
    <w:tbl>
      <w:tblPr>
        <w:tblStyle w:val="TableGrid"/>
        <w:tblpPr w:leftFromText="180" w:rightFromText="180" w:vertAnchor="text" w:horzAnchor="margin" w:tblpY="6074"/>
        <w:tblW w:w="0" w:type="auto"/>
        <w:tblLook w:val="04A0" w:firstRow="1" w:lastRow="0" w:firstColumn="1" w:lastColumn="0" w:noHBand="0" w:noVBand="1"/>
      </w:tblPr>
      <w:tblGrid>
        <w:gridCol w:w="2263"/>
        <w:gridCol w:w="3969"/>
      </w:tblGrid>
      <w:tr w:rsidR="00983878" w14:paraId="7495339C" w14:textId="77777777" w:rsidTr="00983878">
        <w:trPr>
          <w:trHeight w:val="482"/>
        </w:trPr>
        <w:tc>
          <w:tcPr>
            <w:tcW w:w="2263" w:type="dxa"/>
            <w:shd w:val="clear" w:color="auto" w:fill="001E62"/>
          </w:tcPr>
          <w:p w14:paraId="01B0726F" w14:textId="77777777" w:rsidR="00983878" w:rsidRPr="00B80D24" w:rsidRDefault="00983878" w:rsidP="00983878">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Staff</w:t>
            </w:r>
          </w:p>
        </w:tc>
        <w:tc>
          <w:tcPr>
            <w:tcW w:w="3969" w:type="dxa"/>
          </w:tcPr>
          <w:p w14:paraId="6922BC0D" w14:textId="77777777" w:rsidR="00983878" w:rsidRPr="008F12C7" w:rsidRDefault="00983878" w:rsidP="00983878">
            <w:pPr>
              <w:rPr>
                <w:rFonts w:ascii="HelveticaNeueLT Std" w:hAnsi="HelveticaNeueLT Std" w:cs="Arial"/>
                <w:b/>
                <w:sz w:val="22"/>
                <w:szCs w:val="20"/>
                <w:lang w:eastAsia="en-US"/>
              </w:rPr>
            </w:pPr>
            <w:r>
              <w:rPr>
                <w:rFonts w:ascii="HelveticaNeueLT Std" w:hAnsi="HelveticaNeueLT Std" w:cs="Arial"/>
                <w:b/>
                <w:sz w:val="22"/>
                <w:szCs w:val="20"/>
                <w:lang w:eastAsia="en-US"/>
              </w:rPr>
              <w:t>N/A</w:t>
            </w:r>
          </w:p>
        </w:tc>
      </w:tr>
      <w:tr w:rsidR="00983878" w14:paraId="7C0B0BC8" w14:textId="77777777" w:rsidTr="00983878">
        <w:trPr>
          <w:trHeight w:val="482"/>
        </w:trPr>
        <w:tc>
          <w:tcPr>
            <w:tcW w:w="2263" w:type="dxa"/>
            <w:shd w:val="clear" w:color="auto" w:fill="001E62"/>
          </w:tcPr>
          <w:p w14:paraId="1AE9E64E" w14:textId="77777777" w:rsidR="00983878" w:rsidRPr="00B80D24" w:rsidRDefault="00983878" w:rsidP="00983878">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Budgets</w:t>
            </w:r>
          </w:p>
        </w:tc>
        <w:tc>
          <w:tcPr>
            <w:tcW w:w="3969" w:type="dxa"/>
          </w:tcPr>
          <w:p w14:paraId="1A34F0EA" w14:textId="77777777" w:rsidR="00983878" w:rsidRPr="008F12C7" w:rsidRDefault="00983878" w:rsidP="00983878">
            <w:pPr>
              <w:rPr>
                <w:rFonts w:ascii="HelveticaNeueLT Std" w:hAnsi="HelveticaNeueLT Std" w:cs="Arial"/>
                <w:b/>
                <w:sz w:val="22"/>
                <w:szCs w:val="20"/>
                <w:lang w:eastAsia="en-US"/>
              </w:rPr>
            </w:pPr>
            <w:r>
              <w:rPr>
                <w:rFonts w:ascii="HelveticaNeueLT Std" w:hAnsi="HelveticaNeueLT Std" w:cs="Arial"/>
                <w:b/>
                <w:sz w:val="22"/>
                <w:szCs w:val="20"/>
                <w:lang w:eastAsia="en-US"/>
              </w:rPr>
              <w:t>N/A</w:t>
            </w:r>
          </w:p>
        </w:tc>
      </w:tr>
      <w:tr w:rsidR="00983878" w14:paraId="255130F4" w14:textId="77777777" w:rsidTr="00983878">
        <w:trPr>
          <w:trHeight w:val="482"/>
        </w:trPr>
        <w:tc>
          <w:tcPr>
            <w:tcW w:w="2263" w:type="dxa"/>
            <w:shd w:val="clear" w:color="auto" w:fill="001E62"/>
          </w:tcPr>
          <w:p w14:paraId="4ED0027F" w14:textId="77777777" w:rsidR="00983878" w:rsidRPr="00B80D24" w:rsidRDefault="00983878" w:rsidP="00983878">
            <w:pPr>
              <w:rPr>
                <w:rFonts w:ascii="GT Sectra Fine Bold" w:hAnsi="GT Sectra Fine Bold" w:cs="Arial"/>
                <w:b/>
                <w:color w:val="FFFFFF" w:themeColor="background1"/>
                <w:sz w:val="22"/>
                <w:szCs w:val="20"/>
                <w:lang w:eastAsia="en-US"/>
              </w:rPr>
            </w:pPr>
            <w:r w:rsidRPr="00B80D24">
              <w:rPr>
                <w:rFonts w:ascii="GT Sectra Fine Bold" w:hAnsi="GT Sectra Fine Bold" w:cs="Arial"/>
                <w:b/>
                <w:color w:val="FFFFFF" w:themeColor="background1"/>
                <w:sz w:val="22"/>
                <w:szCs w:val="20"/>
                <w:lang w:eastAsia="en-US"/>
              </w:rPr>
              <w:t>Date Updated</w:t>
            </w:r>
          </w:p>
        </w:tc>
        <w:tc>
          <w:tcPr>
            <w:tcW w:w="3969" w:type="dxa"/>
          </w:tcPr>
          <w:p w14:paraId="1CFCB24F" w14:textId="1670B64A" w:rsidR="00983878" w:rsidRPr="008F12C7" w:rsidRDefault="00BE3E1F" w:rsidP="00983878">
            <w:pPr>
              <w:rPr>
                <w:rFonts w:ascii="HelveticaNeueLT Std" w:hAnsi="HelveticaNeueLT Std" w:cs="Arial"/>
                <w:b/>
                <w:sz w:val="22"/>
                <w:szCs w:val="20"/>
                <w:lang w:eastAsia="en-US"/>
              </w:rPr>
            </w:pPr>
            <w:r>
              <w:rPr>
                <w:rFonts w:ascii="HelveticaNeueLT Std" w:hAnsi="HelveticaNeueLT Std" w:cs="Arial"/>
                <w:b/>
                <w:sz w:val="22"/>
                <w:szCs w:val="20"/>
                <w:lang w:eastAsia="en-US"/>
              </w:rPr>
              <w:t>21</w:t>
            </w:r>
            <w:r w:rsidR="00983878">
              <w:rPr>
                <w:rFonts w:ascii="HelveticaNeueLT Std" w:hAnsi="HelveticaNeueLT Std" w:cs="Arial"/>
                <w:b/>
                <w:sz w:val="22"/>
                <w:szCs w:val="20"/>
                <w:lang w:eastAsia="en-US"/>
              </w:rPr>
              <w:t>/</w:t>
            </w:r>
            <w:r>
              <w:rPr>
                <w:rFonts w:ascii="HelveticaNeueLT Std" w:hAnsi="HelveticaNeueLT Std" w:cs="Arial"/>
                <w:b/>
                <w:sz w:val="22"/>
                <w:szCs w:val="20"/>
                <w:lang w:eastAsia="en-US"/>
              </w:rPr>
              <w:t>10</w:t>
            </w:r>
            <w:r w:rsidR="00983878">
              <w:rPr>
                <w:rFonts w:ascii="HelveticaNeueLT Std" w:hAnsi="HelveticaNeueLT Std" w:cs="Arial"/>
                <w:b/>
                <w:sz w:val="22"/>
                <w:szCs w:val="20"/>
                <w:lang w:eastAsia="en-US"/>
              </w:rPr>
              <w:t>/202</w:t>
            </w:r>
            <w:r>
              <w:rPr>
                <w:rFonts w:ascii="HelveticaNeueLT Std" w:hAnsi="HelveticaNeueLT Std" w:cs="Arial"/>
                <w:b/>
                <w:sz w:val="22"/>
                <w:szCs w:val="20"/>
                <w:lang w:eastAsia="en-US"/>
              </w:rPr>
              <w:t>4</w:t>
            </w:r>
          </w:p>
        </w:tc>
      </w:tr>
    </w:tbl>
    <w:p w14:paraId="3B71812A" w14:textId="77777777" w:rsidR="00242C97" w:rsidRPr="00242C97" w:rsidRDefault="00242C97" w:rsidP="00242C97"/>
    <w:sectPr w:rsidR="00242C97" w:rsidRPr="00242C97" w:rsidSect="0023349D">
      <w:footerReference w:type="default" r:id="rId8"/>
      <w:headerReference w:type="first" r:id="rId9"/>
      <w:pgSz w:w="11901" w:h="16840"/>
      <w:pgMar w:top="851" w:right="1134" w:bottom="1134" w:left="1134" w:header="737"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8979C8" w14:textId="77777777" w:rsidR="00E22EA8" w:rsidRDefault="00E22EA8" w:rsidP="006E667B">
      <w:r>
        <w:separator/>
      </w:r>
    </w:p>
    <w:p w14:paraId="1A11A6E7" w14:textId="77777777" w:rsidR="00E22EA8" w:rsidRDefault="00E22EA8" w:rsidP="006E667B"/>
    <w:p w14:paraId="323CBD11" w14:textId="77777777" w:rsidR="00E22EA8" w:rsidRDefault="00E22EA8" w:rsidP="006E667B"/>
  </w:endnote>
  <w:endnote w:type="continuationSeparator" w:id="0">
    <w:p w14:paraId="036210E2" w14:textId="77777777" w:rsidR="00E22EA8" w:rsidRDefault="00E22EA8" w:rsidP="006E667B">
      <w:r>
        <w:continuationSeparator/>
      </w:r>
    </w:p>
    <w:p w14:paraId="642E50DE" w14:textId="77777777" w:rsidR="00E22EA8" w:rsidRDefault="00E22EA8" w:rsidP="006E667B"/>
    <w:p w14:paraId="5FE13947" w14:textId="77777777" w:rsidR="00E22EA8" w:rsidRDefault="00E22EA8" w:rsidP="006E66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FF" w:usb1="C0007841" w:usb2="00000009" w:usb3="00000000" w:csb0="000001FF" w:csb1="00000000"/>
  </w:font>
  <w:font w:name="Montserrat">
    <w:panose1 w:val="00000500000000000000"/>
    <w:charset w:val="00"/>
    <w:family w:val="modern"/>
    <w:notTrueType/>
    <w:pitch w:val="variable"/>
    <w:sig w:usb0="2000020F" w:usb1="00000003" w:usb2="00000000" w:usb3="00000000" w:csb0="00000197" w:csb1="00000000"/>
  </w:font>
  <w:font w:name="Times New Roman (Headings CS)">
    <w:altName w:val="Times New Roman"/>
    <w:charset w:val="00"/>
    <w:family w:val="roman"/>
    <w:pitch w:val="variable"/>
    <w:sig w:usb0="E0002AFF" w:usb1="C0007841" w:usb2="00000009" w:usb3="00000000" w:csb0="000001FF" w:csb1="00000000"/>
  </w:font>
  <w:font w:name="HelveticaNeueLT-Roman">
    <w:altName w:val="Arial"/>
    <w:panose1 w:val="00000000000000000000"/>
    <w:charset w:val="00"/>
    <w:family w:val="auto"/>
    <w:notTrueType/>
    <w:pitch w:val="variable"/>
    <w:sig w:usb0="00000003" w:usb1="00000000" w:usb2="00000000" w:usb3="00000000" w:csb0="00000001" w:csb1="00000000"/>
  </w:font>
  <w:font w:name="HelveticaNeueLT Std Lt">
    <w:panose1 w:val="020B0403020202020204"/>
    <w:charset w:val="00"/>
    <w:family w:val="swiss"/>
    <w:notTrueType/>
    <w:pitch w:val="variable"/>
    <w:sig w:usb0="800000AF" w:usb1="4000204A" w:usb2="00000000" w:usb3="00000000" w:csb0="00000001" w:csb1="00000000"/>
  </w:font>
  <w:font w:name="GT Sectra Fine Bold Std">
    <w:altName w:val="Times New Roman"/>
    <w:panose1 w:val="00000000000000000000"/>
    <w:charset w:val="00"/>
    <w:family w:val="roman"/>
    <w:notTrueType/>
    <w:pitch w:val="default"/>
  </w:font>
  <w:font w:name="HelveticaNeueLT Std">
    <w:panose1 w:val="020B0604020202020204"/>
    <w:charset w:val="00"/>
    <w:family w:val="swiss"/>
    <w:notTrueType/>
    <w:pitch w:val="variable"/>
    <w:sig w:usb0="800000AF" w:usb1="4000204A" w:usb2="00000000" w:usb3="00000000" w:csb0="00000001" w:csb1="00000000"/>
  </w:font>
  <w:font w:name="GT Sectra Fine Bold">
    <w:panose1 w:val="00000800000000000000"/>
    <w:charset w:val="00"/>
    <w:family w:val="modern"/>
    <w:notTrueType/>
    <w:pitch w:val="variable"/>
    <w:sig w:usb0="00000007" w:usb1="00000000" w:usb2="00000000" w:usb3="00000000" w:csb0="00000093" w:csb1="00000000"/>
  </w:font>
  <w:font w:name="GT Sectra Fine BoldSt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F9B5D" w14:textId="77777777" w:rsidR="00552434" w:rsidRDefault="00D53881" w:rsidP="006E667B">
    <w:pPr>
      <w:pStyle w:val="Footer"/>
    </w:pPr>
    <w:r>
      <w:fldChar w:fldCharType="begin"/>
    </w:r>
    <w:r>
      <w:instrText xml:space="preserve"> PAGE   \* MERGEFORMAT </w:instrText>
    </w:r>
    <w:r>
      <w:fldChar w:fldCharType="separate"/>
    </w:r>
    <w:r w:rsidR="008D2506">
      <w:rPr>
        <w:noProof/>
      </w:rPr>
      <w:t>5</w:t>
    </w:r>
    <w:r>
      <w:rPr>
        <w:noProof/>
      </w:rPr>
      <w:fldChar w:fldCharType="end"/>
    </w:r>
  </w:p>
  <w:p w14:paraId="6C282EE0" w14:textId="77777777" w:rsidR="0039778B" w:rsidRDefault="0039778B" w:rsidP="006E66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F3CC5" w14:textId="77777777" w:rsidR="00E22EA8" w:rsidRDefault="00E22EA8" w:rsidP="006E667B">
      <w:r>
        <w:separator/>
      </w:r>
    </w:p>
    <w:p w14:paraId="2C3B08CA" w14:textId="77777777" w:rsidR="00E22EA8" w:rsidRDefault="00E22EA8" w:rsidP="006E667B"/>
    <w:p w14:paraId="6FCD0233" w14:textId="77777777" w:rsidR="00E22EA8" w:rsidRDefault="00E22EA8" w:rsidP="006E667B"/>
  </w:footnote>
  <w:footnote w:type="continuationSeparator" w:id="0">
    <w:p w14:paraId="203D9708" w14:textId="77777777" w:rsidR="00E22EA8" w:rsidRDefault="00E22EA8" w:rsidP="006E667B">
      <w:r>
        <w:continuationSeparator/>
      </w:r>
    </w:p>
    <w:p w14:paraId="75D7C9FF" w14:textId="77777777" w:rsidR="00E22EA8" w:rsidRDefault="00E22EA8" w:rsidP="006E667B"/>
    <w:p w14:paraId="726D2F66" w14:textId="77777777" w:rsidR="00E22EA8" w:rsidRDefault="00E22EA8" w:rsidP="006E66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EDC1A" w14:textId="77777777" w:rsidR="00B80D24" w:rsidRPr="00B80D24" w:rsidRDefault="00B80D24" w:rsidP="00B80D24">
    <w:pPr>
      <w:tabs>
        <w:tab w:val="left" w:pos="301"/>
        <w:tab w:val="center" w:pos="4816"/>
      </w:tabs>
      <w:rPr>
        <w:rFonts w:ascii="GT Sectra Fine Bold Std" w:hAnsi="GT Sectra Fine Bold Std"/>
        <w:b/>
        <w:sz w:val="48"/>
      </w:rPr>
    </w:pPr>
    <w:r>
      <w:rPr>
        <w:rFonts w:ascii="GT Sectra Fine Bold Std" w:hAnsi="GT Sectra Fine Bold Std"/>
        <w:b/>
        <w:sz w:val="48"/>
      </w:rPr>
      <w:tab/>
    </w:r>
    <w:r>
      <w:rPr>
        <w:noProof/>
        <w:lang w:val="en-GB" w:eastAsia="en-GB"/>
      </w:rPr>
      <w:drawing>
        <wp:anchor distT="0" distB="0" distL="114300" distR="114300" simplePos="0" relativeHeight="251659264" behindDoc="1" locked="1" layoutInCell="1" allowOverlap="1" wp14:anchorId="66697399" wp14:editId="76849B4E">
          <wp:simplePos x="0" y="0"/>
          <wp:positionH relativeFrom="page">
            <wp:posOffset>474980</wp:posOffset>
          </wp:positionH>
          <wp:positionV relativeFrom="page">
            <wp:posOffset>287020</wp:posOffset>
          </wp:positionV>
          <wp:extent cx="899795" cy="899795"/>
          <wp:effectExtent l="0" t="0" r="1905" b="190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BS_Standard_Logo_RGB_AW.png"/>
                  <pic:cNvPicPr/>
                </pic:nvPicPr>
                <pic:blipFill>
                  <a:blip r:embed="rId1">
                    <a:extLst>
                      <a:ext uri="{28A0092B-C50C-407E-A947-70E740481C1C}">
                        <a14:useLocalDpi xmlns:a14="http://schemas.microsoft.com/office/drawing/2010/main" val="0"/>
                      </a:ext>
                    </a:extLst>
                  </a:blip>
                  <a:stretch>
                    <a:fillRect/>
                  </a:stretch>
                </pic:blipFill>
                <pic:spPr>
                  <a:xfrm>
                    <a:off x="0" y="0"/>
                    <a:ext cx="899795" cy="899795"/>
                  </a:xfrm>
                  <a:prstGeom prst="rect">
                    <a:avLst/>
                  </a:prstGeom>
                </pic:spPr>
              </pic:pic>
            </a:graphicData>
          </a:graphic>
          <wp14:sizeRelH relativeFrom="margin">
            <wp14:pctWidth>0</wp14:pctWidth>
          </wp14:sizeRelH>
          <wp14:sizeRelV relativeFrom="margin">
            <wp14:pctHeight>0</wp14:pctHeight>
          </wp14:sizeRelV>
        </wp:anchor>
      </w:drawing>
    </w:r>
    <w:r>
      <w:rPr>
        <w:rFonts w:ascii="GT Sectra Fine Bold Std" w:hAnsi="GT Sectra Fine Bold Std"/>
        <w:b/>
        <w:sz w:val="48"/>
      </w:rPr>
      <w:tab/>
    </w:r>
    <w:r w:rsidRPr="00B80D24">
      <w:rPr>
        <w:rFonts w:ascii="GT Sectra Fine Bold Std" w:hAnsi="GT Sectra Fine Bold Std"/>
        <w:b/>
        <w:sz w:val="48"/>
      </w:rPr>
      <w:t>JOB DESCRIPTION</w:t>
    </w:r>
  </w:p>
  <w:p w14:paraId="659EA2D1" w14:textId="77777777" w:rsidR="00A26F3D" w:rsidRDefault="00A26F3D">
    <w:pPr>
      <w:pStyle w:val="Header"/>
    </w:pPr>
  </w:p>
  <w:p w14:paraId="11D90FCF" w14:textId="77777777" w:rsidR="0094749E" w:rsidRDefault="009474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16097B"/>
    <w:multiLevelType w:val="hybridMultilevel"/>
    <w:tmpl w:val="2974C87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6853A62"/>
    <w:multiLevelType w:val="hybridMultilevel"/>
    <w:tmpl w:val="B81D851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CD3CB80"/>
    <w:multiLevelType w:val="hybridMultilevel"/>
    <w:tmpl w:val="7D4F3D4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4ABD15F"/>
    <w:multiLevelType w:val="hybridMultilevel"/>
    <w:tmpl w:val="AED001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FFFFF82"/>
    <w:multiLevelType w:val="singleLevel"/>
    <w:tmpl w:val="8E5274C0"/>
    <w:lvl w:ilvl="0">
      <w:start w:val="1"/>
      <w:numFmt w:val="bullet"/>
      <w:pStyle w:val="ListBullet3"/>
      <w:lvlText w:val=""/>
      <w:lvlJc w:val="left"/>
      <w:pPr>
        <w:tabs>
          <w:tab w:val="num" w:pos="926"/>
        </w:tabs>
        <w:ind w:left="926" w:hanging="360"/>
      </w:pPr>
      <w:rPr>
        <w:rFonts w:ascii="Symbol" w:hAnsi="Symbol" w:hint="default"/>
        <w:color w:val="C8103E"/>
      </w:rPr>
    </w:lvl>
  </w:abstractNum>
  <w:abstractNum w:abstractNumId="5" w15:restartNumberingAfterBreak="0">
    <w:nsid w:val="FFFFFF83"/>
    <w:multiLevelType w:val="singleLevel"/>
    <w:tmpl w:val="33885ED4"/>
    <w:lvl w:ilvl="0">
      <w:start w:val="1"/>
      <w:numFmt w:val="bullet"/>
      <w:pStyle w:val="ListBullet2"/>
      <w:lvlText w:val=""/>
      <w:lvlJc w:val="left"/>
      <w:pPr>
        <w:tabs>
          <w:tab w:val="num" w:pos="643"/>
        </w:tabs>
        <w:ind w:left="643" w:hanging="360"/>
      </w:pPr>
      <w:rPr>
        <w:rFonts w:ascii="Symbol" w:hAnsi="Symbol" w:hint="default"/>
        <w:color w:val="C8103E"/>
      </w:rPr>
    </w:lvl>
  </w:abstractNum>
  <w:abstractNum w:abstractNumId="6" w15:restartNumberingAfterBreak="0">
    <w:nsid w:val="FFFFFF89"/>
    <w:multiLevelType w:val="singleLevel"/>
    <w:tmpl w:val="494677E8"/>
    <w:lvl w:ilvl="0">
      <w:start w:val="1"/>
      <w:numFmt w:val="bullet"/>
      <w:pStyle w:val="ListBullet"/>
      <w:lvlText w:val=""/>
      <w:lvlJc w:val="left"/>
      <w:pPr>
        <w:tabs>
          <w:tab w:val="num" w:pos="360"/>
        </w:tabs>
        <w:ind w:left="360" w:hanging="360"/>
      </w:pPr>
      <w:rPr>
        <w:rFonts w:ascii="Symbol" w:hAnsi="Symbol" w:hint="default"/>
        <w:color w:val="C8103E"/>
      </w:rPr>
    </w:lvl>
  </w:abstractNum>
  <w:abstractNum w:abstractNumId="7" w15:restartNumberingAfterBreak="0">
    <w:nsid w:val="031A3DB5"/>
    <w:multiLevelType w:val="hybridMultilevel"/>
    <w:tmpl w:val="F73C3A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3B434D2"/>
    <w:multiLevelType w:val="hybridMultilevel"/>
    <w:tmpl w:val="4CE8E3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052D4234"/>
    <w:multiLevelType w:val="hybridMultilevel"/>
    <w:tmpl w:val="EB9ED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0B4F019A"/>
    <w:multiLevelType w:val="hybridMultilevel"/>
    <w:tmpl w:val="59EADA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2D11AD4"/>
    <w:multiLevelType w:val="hybridMultilevel"/>
    <w:tmpl w:val="D1925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9841C7D"/>
    <w:multiLevelType w:val="hybridMultilevel"/>
    <w:tmpl w:val="524ECD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A1D1092"/>
    <w:multiLevelType w:val="hybridMultilevel"/>
    <w:tmpl w:val="878A5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2177AD"/>
    <w:multiLevelType w:val="hybridMultilevel"/>
    <w:tmpl w:val="EEEEB2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03C5EB0"/>
    <w:multiLevelType w:val="hybridMultilevel"/>
    <w:tmpl w:val="B31CBA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5CB04E0"/>
    <w:multiLevelType w:val="hybridMultilevel"/>
    <w:tmpl w:val="4D869F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6525AA1"/>
    <w:multiLevelType w:val="hybridMultilevel"/>
    <w:tmpl w:val="719AAC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1210713"/>
    <w:multiLevelType w:val="hybridMultilevel"/>
    <w:tmpl w:val="3D3C9B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29A7391"/>
    <w:multiLevelType w:val="hybridMultilevel"/>
    <w:tmpl w:val="B854FD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4F13D02"/>
    <w:multiLevelType w:val="hybridMultilevel"/>
    <w:tmpl w:val="6FA22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C651EAB"/>
    <w:multiLevelType w:val="hybridMultilevel"/>
    <w:tmpl w:val="990281CC"/>
    <w:lvl w:ilvl="0" w:tplc="FFFFFFFF">
      <w:start w:val="1"/>
      <w:numFmt w:val="bullet"/>
      <w:lvlText w:val="•"/>
      <w:lvlJc w:val="left"/>
    </w:lvl>
    <w:lvl w:ilvl="1" w:tplc="FFFFFFFF">
      <w:start w:val="1"/>
      <w:numFmt w:val="bullet"/>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40E4384C"/>
    <w:multiLevelType w:val="hybridMultilevel"/>
    <w:tmpl w:val="D7A44D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1372580"/>
    <w:multiLevelType w:val="hybridMultilevel"/>
    <w:tmpl w:val="488CBA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398694A"/>
    <w:multiLevelType w:val="hybridMultilevel"/>
    <w:tmpl w:val="86EEC2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44D130A"/>
    <w:multiLevelType w:val="hybridMultilevel"/>
    <w:tmpl w:val="14F2CC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8FB0E3A"/>
    <w:multiLevelType w:val="multilevel"/>
    <w:tmpl w:val="D6E81BDE"/>
    <w:lvl w:ilvl="0">
      <w:start w:val="1"/>
      <w:numFmt w:val="decimal"/>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pStyle w:val="Heading7"/>
      <w:lvlText w:val="%7."/>
      <w:lvlJc w:val="left"/>
      <w:pPr>
        <w:ind w:left="2520" w:hanging="360"/>
      </w:pPr>
      <w:rPr>
        <w:rFonts w:hint="default"/>
      </w:rPr>
    </w:lvl>
    <w:lvl w:ilvl="7">
      <w:start w:val="1"/>
      <w:numFmt w:val="lowerLetter"/>
      <w:pStyle w:val="Heading8"/>
      <w:lvlText w:val="%8."/>
      <w:lvlJc w:val="left"/>
      <w:pPr>
        <w:ind w:left="2880" w:hanging="360"/>
      </w:pPr>
      <w:rPr>
        <w:rFonts w:hint="default"/>
      </w:rPr>
    </w:lvl>
    <w:lvl w:ilvl="8">
      <w:start w:val="1"/>
      <w:numFmt w:val="lowerRoman"/>
      <w:pStyle w:val="Heading9"/>
      <w:lvlText w:val="%9."/>
      <w:lvlJc w:val="right"/>
      <w:pPr>
        <w:ind w:left="3240" w:hanging="360"/>
      </w:pPr>
      <w:rPr>
        <w:rFonts w:hint="default"/>
      </w:rPr>
    </w:lvl>
  </w:abstractNum>
  <w:abstractNum w:abstractNumId="27" w15:restartNumberingAfterBreak="0">
    <w:nsid w:val="498D6456"/>
    <w:multiLevelType w:val="hybridMultilevel"/>
    <w:tmpl w:val="FA44CA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B057847"/>
    <w:multiLevelType w:val="hybridMultilevel"/>
    <w:tmpl w:val="AC24AC6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4BB94419"/>
    <w:multiLevelType w:val="hybridMultilevel"/>
    <w:tmpl w:val="7C0EB5E8"/>
    <w:lvl w:ilvl="0" w:tplc="03AE71DE">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0F7F70"/>
    <w:multiLevelType w:val="hybridMultilevel"/>
    <w:tmpl w:val="28B289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5706D85"/>
    <w:multiLevelType w:val="hybridMultilevel"/>
    <w:tmpl w:val="302A2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857390F"/>
    <w:multiLevelType w:val="hybridMultilevel"/>
    <w:tmpl w:val="8A542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185041C"/>
    <w:multiLevelType w:val="hybridMultilevel"/>
    <w:tmpl w:val="8F2E80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62441384"/>
    <w:multiLevelType w:val="hybridMultilevel"/>
    <w:tmpl w:val="A8D46B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4846EE6"/>
    <w:multiLevelType w:val="hybridMultilevel"/>
    <w:tmpl w:val="99EEB0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90A644A"/>
    <w:multiLevelType w:val="hybridMultilevel"/>
    <w:tmpl w:val="497A53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1E70B9D"/>
    <w:multiLevelType w:val="hybridMultilevel"/>
    <w:tmpl w:val="1AEADE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B456A5F"/>
    <w:multiLevelType w:val="hybridMultilevel"/>
    <w:tmpl w:val="C06808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7D7420EE"/>
    <w:multiLevelType w:val="hybridMultilevel"/>
    <w:tmpl w:val="237832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5552482">
    <w:abstractNumId w:val="26"/>
  </w:num>
  <w:num w:numId="2" w16cid:durableId="302275107">
    <w:abstractNumId w:val="4"/>
  </w:num>
  <w:num w:numId="3" w16cid:durableId="232741993">
    <w:abstractNumId w:val="5"/>
  </w:num>
  <w:num w:numId="4" w16cid:durableId="1774469462">
    <w:abstractNumId w:val="6"/>
  </w:num>
  <w:num w:numId="5" w16cid:durableId="134303451">
    <w:abstractNumId w:val="29"/>
  </w:num>
  <w:num w:numId="6" w16cid:durableId="1604386954">
    <w:abstractNumId w:val="37"/>
  </w:num>
  <w:num w:numId="7" w16cid:durableId="1489664992">
    <w:abstractNumId w:val="24"/>
  </w:num>
  <w:num w:numId="8" w16cid:durableId="957832994">
    <w:abstractNumId w:val="25"/>
  </w:num>
  <w:num w:numId="9" w16cid:durableId="1531723837">
    <w:abstractNumId w:val="13"/>
  </w:num>
  <w:num w:numId="10" w16cid:durableId="135224983">
    <w:abstractNumId w:val="22"/>
  </w:num>
  <w:num w:numId="11" w16cid:durableId="1302689825">
    <w:abstractNumId w:val="33"/>
  </w:num>
  <w:num w:numId="12" w16cid:durableId="1813978556">
    <w:abstractNumId w:val="12"/>
  </w:num>
  <w:num w:numId="13" w16cid:durableId="1375042115">
    <w:abstractNumId w:val="8"/>
  </w:num>
  <w:num w:numId="14" w16cid:durableId="1139767411">
    <w:abstractNumId w:val="19"/>
  </w:num>
  <w:num w:numId="15" w16cid:durableId="1176456722">
    <w:abstractNumId w:val="14"/>
  </w:num>
  <w:num w:numId="16" w16cid:durableId="1213424252">
    <w:abstractNumId w:val="32"/>
  </w:num>
  <w:num w:numId="17" w16cid:durableId="2052917399">
    <w:abstractNumId w:val="15"/>
  </w:num>
  <w:num w:numId="18" w16cid:durableId="1966504225">
    <w:abstractNumId w:val="38"/>
  </w:num>
  <w:num w:numId="19" w16cid:durableId="1809087017">
    <w:abstractNumId w:val="31"/>
  </w:num>
  <w:num w:numId="20" w16cid:durableId="2014523557">
    <w:abstractNumId w:val="23"/>
  </w:num>
  <w:num w:numId="21" w16cid:durableId="862324304">
    <w:abstractNumId w:val="39"/>
  </w:num>
  <w:num w:numId="22" w16cid:durableId="1154445810">
    <w:abstractNumId w:val="35"/>
  </w:num>
  <w:num w:numId="23" w16cid:durableId="760029134">
    <w:abstractNumId w:val="18"/>
  </w:num>
  <w:num w:numId="24" w16cid:durableId="1009677181">
    <w:abstractNumId w:val="27"/>
  </w:num>
  <w:num w:numId="25" w16cid:durableId="1298803814">
    <w:abstractNumId w:val="11"/>
  </w:num>
  <w:num w:numId="26" w16cid:durableId="1309742712">
    <w:abstractNumId w:val="20"/>
  </w:num>
  <w:num w:numId="27" w16cid:durableId="380055803">
    <w:abstractNumId w:val="36"/>
  </w:num>
  <w:num w:numId="28" w16cid:durableId="94256461">
    <w:abstractNumId w:val="10"/>
  </w:num>
  <w:num w:numId="29" w16cid:durableId="1091507073">
    <w:abstractNumId w:val="30"/>
  </w:num>
  <w:num w:numId="30" w16cid:durableId="1902018004">
    <w:abstractNumId w:val="7"/>
  </w:num>
  <w:num w:numId="31" w16cid:durableId="1606573273">
    <w:abstractNumId w:val="34"/>
  </w:num>
  <w:num w:numId="32" w16cid:durableId="1354107608">
    <w:abstractNumId w:val="16"/>
  </w:num>
  <w:num w:numId="33" w16cid:durableId="651256433">
    <w:abstractNumId w:val="17"/>
  </w:num>
  <w:num w:numId="34" w16cid:durableId="2064597111">
    <w:abstractNumId w:val="9"/>
  </w:num>
  <w:num w:numId="35" w16cid:durableId="965432490">
    <w:abstractNumId w:val="0"/>
  </w:num>
  <w:num w:numId="36" w16cid:durableId="1067385090">
    <w:abstractNumId w:val="2"/>
  </w:num>
  <w:num w:numId="37" w16cid:durableId="358044638">
    <w:abstractNumId w:val="3"/>
  </w:num>
  <w:num w:numId="38" w16cid:durableId="1557429999">
    <w:abstractNumId w:val="1"/>
  </w:num>
  <w:num w:numId="39" w16cid:durableId="1498155521">
    <w:abstractNumId w:val="28"/>
  </w:num>
  <w:num w:numId="40" w16cid:durableId="1935624943">
    <w:abstractNumId w:val="2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2CB"/>
    <w:rsid w:val="00021917"/>
    <w:rsid w:val="00024B23"/>
    <w:rsid w:val="000321BD"/>
    <w:rsid w:val="00065AD3"/>
    <w:rsid w:val="000A0BEF"/>
    <w:rsid w:val="000A4D1E"/>
    <w:rsid w:val="000B4D06"/>
    <w:rsid w:val="00126D78"/>
    <w:rsid w:val="00132B02"/>
    <w:rsid w:val="00157DA6"/>
    <w:rsid w:val="00176E20"/>
    <w:rsid w:val="001A26D5"/>
    <w:rsid w:val="001C194F"/>
    <w:rsid w:val="00202BC6"/>
    <w:rsid w:val="00203871"/>
    <w:rsid w:val="002219A8"/>
    <w:rsid w:val="0023349D"/>
    <w:rsid w:val="00242C97"/>
    <w:rsid w:val="00264370"/>
    <w:rsid w:val="00293801"/>
    <w:rsid w:val="002D402E"/>
    <w:rsid w:val="002F1C22"/>
    <w:rsid w:val="002F2A4A"/>
    <w:rsid w:val="003069F7"/>
    <w:rsid w:val="003653E7"/>
    <w:rsid w:val="0036781E"/>
    <w:rsid w:val="0039778B"/>
    <w:rsid w:val="003C577E"/>
    <w:rsid w:val="00423B18"/>
    <w:rsid w:val="0042642B"/>
    <w:rsid w:val="004502CB"/>
    <w:rsid w:val="004B4B46"/>
    <w:rsid w:val="00525269"/>
    <w:rsid w:val="00532E51"/>
    <w:rsid w:val="00540AB3"/>
    <w:rsid w:val="00546A3D"/>
    <w:rsid w:val="00547738"/>
    <w:rsid w:val="00552434"/>
    <w:rsid w:val="00575995"/>
    <w:rsid w:val="00577316"/>
    <w:rsid w:val="00582DC1"/>
    <w:rsid w:val="005849BD"/>
    <w:rsid w:val="005A3827"/>
    <w:rsid w:val="005E0038"/>
    <w:rsid w:val="005F6FBD"/>
    <w:rsid w:val="00643AD8"/>
    <w:rsid w:val="00670EE5"/>
    <w:rsid w:val="0067240E"/>
    <w:rsid w:val="006B2235"/>
    <w:rsid w:val="006D7BE2"/>
    <w:rsid w:val="006E667B"/>
    <w:rsid w:val="006F20E8"/>
    <w:rsid w:val="00722A08"/>
    <w:rsid w:val="0072596A"/>
    <w:rsid w:val="00732970"/>
    <w:rsid w:val="0073305F"/>
    <w:rsid w:val="00740553"/>
    <w:rsid w:val="007902D4"/>
    <w:rsid w:val="00795615"/>
    <w:rsid w:val="007C0739"/>
    <w:rsid w:val="007E7814"/>
    <w:rsid w:val="007F0246"/>
    <w:rsid w:val="007F03E6"/>
    <w:rsid w:val="008034A7"/>
    <w:rsid w:val="008A0D70"/>
    <w:rsid w:val="008D2506"/>
    <w:rsid w:val="008F769B"/>
    <w:rsid w:val="008F7718"/>
    <w:rsid w:val="00905369"/>
    <w:rsid w:val="0092262C"/>
    <w:rsid w:val="0094275B"/>
    <w:rsid w:val="009428DD"/>
    <w:rsid w:val="0094749E"/>
    <w:rsid w:val="00973853"/>
    <w:rsid w:val="00983878"/>
    <w:rsid w:val="0098755D"/>
    <w:rsid w:val="009A6D19"/>
    <w:rsid w:val="009F5B72"/>
    <w:rsid w:val="00A26F3D"/>
    <w:rsid w:val="00A60D20"/>
    <w:rsid w:val="00B80D24"/>
    <w:rsid w:val="00BA710C"/>
    <w:rsid w:val="00BC26D3"/>
    <w:rsid w:val="00BC7AD4"/>
    <w:rsid w:val="00BD1D4F"/>
    <w:rsid w:val="00BE3E1F"/>
    <w:rsid w:val="00BF0194"/>
    <w:rsid w:val="00C56F98"/>
    <w:rsid w:val="00C841B5"/>
    <w:rsid w:val="00CD15A8"/>
    <w:rsid w:val="00CF4059"/>
    <w:rsid w:val="00D01F88"/>
    <w:rsid w:val="00D1609E"/>
    <w:rsid w:val="00D2280D"/>
    <w:rsid w:val="00D53881"/>
    <w:rsid w:val="00D67411"/>
    <w:rsid w:val="00D83DE5"/>
    <w:rsid w:val="00D85467"/>
    <w:rsid w:val="00D925F7"/>
    <w:rsid w:val="00DA21F2"/>
    <w:rsid w:val="00DC36F9"/>
    <w:rsid w:val="00DE0AFB"/>
    <w:rsid w:val="00DE3DB1"/>
    <w:rsid w:val="00E22EA8"/>
    <w:rsid w:val="00E24033"/>
    <w:rsid w:val="00E40805"/>
    <w:rsid w:val="00E61105"/>
    <w:rsid w:val="00E9487A"/>
    <w:rsid w:val="00EB135C"/>
    <w:rsid w:val="00EE38B1"/>
    <w:rsid w:val="00EE7B05"/>
    <w:rsid w:val="00FC36DC"/>
    <w:rsid w:val="00FF5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14104"/>
  <w15:chartTrackingRefBased/>
  <w15:docId w15:val="{718CF86B-34AB-4401-A947-288AA0489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04143C" w:themeColor="accent1"/>
        <w:sz w:val="22"/>
        <w:szCs w:val="22"/>
        <w:lang w:val="en-US" w:eastAsia="ja-JP" w:bidi="ar-SA"/>
      </w:rPr>
    </w:rPrDefault>
    <w:pPrDefault>
      <w:pPr>
        <w:spacing w:after="12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iPriority="2"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467"/>
    <w:pPr>
      <w:spacing w:after="240"/>
      <w:ind w:left="0"/>
    </w:pPr>
    <w:rPr>
      <w:rFonts w:ascii="Arial" w:hAnsi="Arial"/>
      <w:color w:val="001E62"/>
      <w:sz w:val="20"/>
    </w:rPr>
  </w:style>
  <w:style w:type="paragraph" w:styleId="Heading1">
    <w:name w:val="heading 1"/>
    <w:basedOn w:val="Normal"/>
    <w:link w:val="Heading1Char"/>
    <w:autoRedefine/>
    <w:uiPriority w:val="9"/>
    <w:qFormat/>
    <w:rsid w:val="00D85467"/>
    <w:pPr>
      <w:spacing w:before="600" w:after="120"/>
      <w:outlineLvl w:val="0"/>
    </w:pPr>
    <w:rPr>
      <w:rFonts w:asciiTheme="majorHAnsi" w:hAnsiTheme="majorHAnsi" w:cs="Times New Roman (Body CS)"/>
      <w:sz w:val="36"/>
      <w:szCs w:val="36"/>
    </w:rPr>
  </w:style>
  <w:style w:type="paragraph" w:styleId="Heading2">
    <w:name w:val="heading 2"/>
    <w:basedOn w:val="Normal"/>
    <w:link w:val="Heading2Char"/>
    <w:autoRedefine/>
    <w:uiPriority w:val="9"/>
    <w:unhideWhenUsed/>
    <w:qFormat/>
    <w:rsid w:val="00D85467"/>
    <w:pPr>
      <w:spacing w:before="240" w:after="120"/>
      <w:outlineLvl w:val="1"/>
    </w:pPr>
    <w:rPr>
      <w:rFonts w:asciiTheme="majorHAnsi" w:eastAsiaTheme="majorEastAsia" w:hAnsiTheme="majorHAnsi" w:cstheme="majorBidi"/>
      <w:b/>
      <w:sz w:val="28"/>
      <w:szCs w:val="28"/>
    </w:rPr>
  </w:style>
  <w:style w:type="paragraph" w:styleId="Heading3">
    <w:name w:val="heading 3"/>
    <w:basedOn w:val="Normal"/>
    <w:link w:val="Heading3Char"/>
    <w:autoRedefine/>
    <w:uiPriority w:val="9"/>
    <w:unhideWhenUsed/>
    <w:qFormat/>
    <w:rsid w:val="00D85467"/>
    <w:pPr>
      <w:spacing w:before="120" w:after="120"/>
      <w:outlineLvl w:val="2"/>
    </w:pPr>
    <w:rPr>
      <w:rFonts w:asciiTheme="majorHAnsi" w:eastAsiaTheme="majorEastAsia" w:hAnsiTheme="majorHAnsi" w:cstheme="majorBidi"/>
      <w:sz w:val="24"/>
      <w:szCs w:val="24"/>
    </w:rPr>
  </w:style>
  <w:style w:type="paragraph" w:styleId="Heading4">
    <w:name w:val="heading 4"/>
    <w:basedOn w:val="Normal"/>
    <w:link w:val="Heading4Char"/>
    <w:autoRedefine/>
    <w:uiPriority w:val="9"/>
    <w:unhideWhenUsed/>
    <w:qFormat/>
    <w:rsid w:val="00D85467"/>
    <w:pPr>
      <w:spacing w:before="120" w:after="120"/>
      <w:outlineLvl w:val="3"/>
    </w:pPr>
    <w:rPr>
      <w:rFonts w:asciiTheme="majorHAnsi" w:eastAsiaTheme="majorEastAsia" w:hAnsiTheme="majorHAnsi" w:cstheme="majorBidi"/>
      <w:b/>
      <w:iCs/>
      <w:spacing w:val="6"/>
      <w:szCs w:val="20"/>
    </w:rPr>
  </w:style>
  <w:style w:type="paragraph" w:styleId="Heading5">
    <w:name w:val="heading 5"/>
    <w:basedOn w:val="Normal"/>
    <w:link w:val="Heading5Char"/>
    <w:autoRedefine/>
    <w:uiPriority w:val="9"/>
    <w:unhideWhenUsed/>
    <w:qFormat/>
    <w:rsid w:val="00D85467"/>
    <w:pPr>
      <w:spacing w:before="120" w:after="60"/>
      <w:outlineLvl w:val="4"/>
    </w:pPr>
    <w:rPr>
      <w:rFonts w:asciiTheme="majorHAnsi" w:eastAsiaTheme="majorEastAsia" w:hAnsiTheme="majorHAnsi" w:cstheme="majorBidi"/>
      <w:spacing w:val="6"/>
    </w:rPr>
  </w:style>
  <w:style w:type="paragraph" w:styleId="Heading6">
    <w:name w:val="heading 6"/>
    <w:basedOn w:val="Normal"/>
    <w:link w:val="Heading6Char"/>
    <w:autoRedefine/>
    <w:uiPriority w:val="9"/>
    <w:unhideWhenUsed/>
    <w:qFormat/>
    <w:rsid w:val="00D85467"/>
    <w:pPr>
      <w:spacing w:before="120" w:after="60"/>
      <w:outlineLvl w:val="5"/>
    </w:pPr>
    <w:rPr>
      <w:rFonts w:asciiTheme="majorHAnsi" w:eastAsiaTheme="majorEastAsia" w:hAnsiTheme="majorHAnsi" w:cstheme="majorBidi"/>
      <w:spacing w:val="12"/>
      <w:sz w:val="18"/>
    </w:rPr>
  </w:style>
  <w:style w:type="paragraph" w:styleId="Heading7">
    <w:name w:val="heading 7"/>
    <w:basedOn w:val="Normal"/>
    <w:link w:val="Heading7Char"/>
    <w:uiPriority w:val="9"/>
    <w:unhideWhenUsed/>
    <w:qFormat/>
    <w:pPr>
      <w:numPr>
        <w:ilvl w:val="6"/>
        <w:numId w:val="1"/>
      </w:numPr>
      <w:spacing w:before="40" w:after="0"/>
      <w:outlineLvl w:val="6"/>
    </w:pPr>
    <w:rPr>
      <w:rFonts w:asciiTheme="majorHAnsi" w:eastAsiaTheme="majorEastAsia" w:hAnsiTheme="majorHAnsi" w:cstheme="majorBidi"/>
      <w:iCs/>
      <w:color w:val="CFCFD0" w:themeColor="accent2"/>
    </w:rPr>
  </w:style>
  <w:style w:type="paragraph" w:styleId="Heading8">
    <w:name w:val="heading 8"/>
    <w:basedOn w:val="Normal"/>
    <w:link w:val="Heading8Char"/>
    <w:uiPriority w:val="9"/>
    <w:semiHidden/>
    <w:unhideWhenUsed/>
    <w:qFormat/>
    <w:pPr>
      <w:numPr>
        <w:ilvl w:val="7"/>
        <w:numId w:val="1"/>
      </w:numPr>
      <w:spacing w:before="40" w:after="0"/>
      <w:outlineLvl w:val="7"/>
    </w:pPr>
    <w:rPr>
      <w:rFonts w:asciiTheme="majorHAnsi" w:eastAsiaTheme="majorEastAsia" w:hAnsiTheme="majorHAnsi" w:cstheme="majorBidi"/>
      <w:i/>
      <w:color w:val="DADADB" w:themeColor="accent2" w:themeTint="BF"/>
      <w:szCs w:val="21"/>
    </w:rPr>
  </w:style>
  <w:style w:type="paragraph" w:styleId="Heading9">
    <w:name w:val="heading 9"/>
    <w:basedOn w:val="Normal"/>
    <w:link w:val="Heading9Char"/>
    <w:uiPriority w:val="9"/>
    <w:semiHidden/>
    <w:unhideWhenUsed/>
    <w:qFormat/>
    <w:pPr>
      <w:numPr>
        <w:ilvl w:val="8"/>
        <w:numId w:val="1"/>
      </w:numPr>
      <w:spacing w:before="40" w:after="0"/>
      <w:outlineLvl w:val="8"/>
    </w:pPr>
    <w:rPr>
      <w:rFonts w:asciiTheme="majorHAnsi" w:eastAsiaTheme="majorEastAsia" w:hAnsiTheme="majorHAnsi" w:cstheme="majorBidi"/>
      <w:iCs/>
      <w:color w:val="DADADB" w:themeColor="accent2" w:themeTint="BF"/>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467"/>
    <w:rPr>
      <w:rFonts w:asciiTheme="majorHAnsi" w:hAnsiTheme="majorHAnsi" w:cs="Times New Roman (Body CS)"/>
      <w:color w:val="001E62"/>
      <w:sz w:val="36"/>
      <w:szCs w:val="36"/>
    </w:rPr>
  </w:style>
  <w:style w:type="character" w:customStyle="1" w:styleId="Heading2Char">
    <w:name w:val="Heading 2 Char"/>
    <w:basedOn w:val="DefaultParagraphFont"/>
    <w:link w:val="Heading2"/>
    <w:uiPriority w:val="9"/>
    <w:rsid w:val="00D85467"/>
    <w:rPr>
      <w:rFonts w:asciiTheme="majorHAnsi" w:eastAsiaTheme="majorEastAsia" w:hAnsiTheme="majorHAnsi" w:cstheme="majorBidi"/>
      <w:b/>
      <w:color w:val="001E62"/>
      <w:sz w:val="28"/>
      <w:szCs w:val="28"/>
    </w:rPr>
  </w:style>
  <w:style w:type="character" w:customStyle="1" w:styleId="Heading3Char">
    <w:name w:val="Heading 3 Char"/>
    <w:basedOn w:val="DefaultParagraphFont"/>
    <w:link w:val="Heading3"/>
    <w:uiPriority w:val="9"/>
    <w:rsid w:val="00D85467"/>
    <w:rPr>
      <w:rFonts w:asciiTheme="majorHAnsi" w:eastAsiaTheme="majorEastAsia" w:hAnsiTheme="majorHAnsi" w:cstheme="majorBidi"/>
      <w:color w:val="001E62"/>
      <w:sz w:val="24"/>
      <w:szCs w:val="24"/>
    </w:rPr>
  </w:style>
  <w:style w:type="character" w:customStyle="1" w:styleId="Heading4Char">
    <w:name w:val="Heading 4 Char"/>
    <w:basedOn w:val="DefaultParagraphFont"/>
    <w:link w:val="Heading4"/>
    <w:uiPriority w:val="9"/>
    <w:rsid w:val="00D85467"/>
    <w:rPr>
      <w:rFonts w:asciiTheme="majorHAnsi" w:eastAsiaTheme="majorEastAsia" w:hAnsiTheme="majorHAnsi" w:cstheme="majorBidi"/>
      <w:b/>
      <w:iCs/>
      <w:color w:val="001E62"/>
      <w:spacing w:val="6"/>
      <w:sz w:val="20"/>
      <w:szCs w:val="20"/>
    </w:rPr>
  </w:style>
  <w:style w:type="character" w:customStyle="1" w:styleId="Heading5Char">
    <w:name w:val="Heading 5 Char"/>
    <w:basedOn w:val="DefaultParagraphFont"/>
    <w:link w:val="Heading5"/>
    <w:uiPriority w:val="9"/>
    <w:rsid w:val="00D85467"/>
    <w:rPr>
      <w:rFonts w:asciiTheme="majorHAnsi" w:eastAsiaTheme="majorEastAsia" w:hAnsiTheme="majorHAnsi" w:cstheme="majorBidi"/>
      <w:color w:val="001E62"/>
      <w:spacing w:val="6"/>
      <w:sz w:val="20"/>
    </w:rPr>
  </w:style>
  <w:style w:type="character" w:customStyle="1" w:styleId="Heading6Char">
    <w:name w:val="Heading 6 Char"/>
    <w:basedOn w:val="DefaultParagraphFont"/>
    <w:link w:val="Heading6"/>
    <w:uiPriority w:val="9"/>
    <w:rsid w:val="00D85467"/>
    <w:rPr>
      <w:rFonts w:asciiTheme="majorHAnsi" w:eastAsiaTheme="majorEastAsia" w:hAnsiTheme="majorHAnsi" w:cstheme="majorBidi"/>
      <w:color w:val="001E62"/>
      <w:spacing w:val="12"/>
      <w:sz w:val="18"/>
    </w:rPr>
  </w:style>
  <w:style w:type="character" w:customStyle="1" w:styleId="Heading7Char">
    <w:name w:val="Heading 7 Char"/>
    <w:basedOn w:val="DefaultParagraphFont"/>
    <w:link w:val="Heading7"/>
    <w:uiPriority w:val="9"/>
    <w:rPr>
      <w:rFonts w:asciiTheme="majorHAnsi" w:eastAsiaTheme="majorEastAsia" w:hAnsiTheme="majorHAnsi" w:cstheme="majorBidi"/>
      <w:iCs/>
      <w:color w:val="CFCFD0" w:themeColor="accent2"/>
      <w:sz w:val="20"/>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color w:val="DADADB" w:themeColor="accent2" w:themeTint="BF"/>
      <w:sz w:val="20"/>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DADADB" w:themeColor="accent2" w:themeTint="BF"/>
      <w:sz w:val="20"/>
      <w:szCs w:val="21"/>
    </w:r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rPr>
      <w:rFonts w:ascii="Montserrat" w:hAnsi="Montserrat"/>
      <w:b w:val="0"/>
      <w:i w:val="0"/>
      <w:color w:val="001E62"/>
    </w:rPr>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rPr>
      <w:rFonts w:ascii="Montserrat" w:hAnsi="Montserrat"/>
      <w:b w:val="0"/>
      <w:i w:val="0"/>
      <w:color w:val="001E62"/>
    </w:rPr>
  </w:style>
  <w:style w:type="paragraph" w:styleId="Caption">
    <w:name w:val="caption"/>
    <w:basedOn w:val="Normal"/>
    <w:next w:val="Normal"/>
    <w:uiPriority w:val="35"/>
    <w:semiHidden/>
    <w:unhideWhenUsed/>
    <w:qFormat/>
    <w:pPr>
      <w:spacing w:after="200" w:line="240" w:lineRule="auto"/>
    </w:pPr>
    <w:rPr>
      <w:i/>
      <w:iCs/>
      <w:szCs w:val="18"/>
    </w:rPr>
  </w:style>
  <w:style w:type="paragraph" w:styleId="Title">
    <w:name w:val="Title"/>
    <w:basedOn w:val="Normal"/>
    <w:link w:val="TitleChar"/>
    <w:autoRedefine/>
    <w:uiPriority w:val="2"/>
    <w:unhideWhenUsed/>
    <w:qFormat/>
    <w:rsid w:val="008A0D70"/>
    <w:pPr>
      <w:spacing w:before="240" w:after="0"/>
      <w:contextualSpacing/>
    </w:pPr>
    <w:rPr>
      <w:rFonts w:asciiTheme="majorHAnsi" w:eastAsiaTheme="majorEastAsia" w:hAnsiTheme="majorHAnsi" w:cs="Times New Roman (Headings CS)"/>
      <w:sz w:val="54"/>
      <w:szCs w:val="56"/>
    </w:rPr>
  </w:style>
  <w:style w:type="character" w:customStyle="1" w:styleId="TitleChar">
    <w:name w:val="Title Char"/>
    <w:basedOn w:val="DefaultParagraphFont"/>
    <w:link w:val="Title"/>
    <w:uiPriority w:val="2"/>
    <w:rsid w:val="008A0D70"/>
    <w:rPr>
      <w:rFonts w:asciiTheme="majorHAnsi" w:eastAsiaTheme="majorEastAsia" w:hAnsiTheme="majorHAnsi" w:cs="Times New Roman (Headings CS)"/>
      <w:color w:val="001E62"/>
      <w:sz w:val="54"/>
      <w:szCs w:val="56"/>
    </w:rPr>
  </w:style>
  <w:style w:type="paragraph" w:styleId="Subtitle">
    <w:name w:val="Subtitle"/>
    <w:basedOn w:val="Normal"/>
    <w:next w:val="Normal"/>
    <w:link w:val="SubtitleChar"/>
    <w:autoRedefine/>
    <w:uiPriority w:val="11"/>
    <w:unhideWhenUsed/>
    <w:qFormat/>
    <w:rsid w:val="0036781E"/>
    <w:pPr>
      <w:numPr>
        <w:ilvl w:val="1"/>
      </w:numPr>
      <w:spacing w:after="160"/>
      <w:contextualSpacing/>
    </w:pPr>
    <w:rPr>
      <w:rFonts w:eastAsiaTheme="minorEastAsia"/>
      <w:spacing w:val="15"/>
      <w:sz w:val="32"/>
    </w:rPr>
  </w:style>
  <w:style w:type="paragraph" w:styleId="Date">
    <w:name w:val="Date"/>
    <w:basedOn w:val="Normal"/>
    <w:next w:val="Title"/>
    <w:link w:val="DateChar"/>
    <w:autoRedefine/>
    <w:uiPriority w:val="2"/>
    <w:qFormat/>
    <w:rsid w:val="008A0D70"/>
    <w:pPr>
      <w:spacing w:after="360"/>
    </w:pPr>
  </w:style>
  <w:style w:type="character" w:customStyle="1" w:styleId="DateChar">
    <w:name w:val="Date Char"/>
    <w:basedOn w:val="DefaultParagraphFont"/>
    <w:link w:val="Date"/>
    <w:uiPriority w:val="2"/>
    <w:rsid w:val="008A0D70"/>
    <w:rPr>
      <w:rFonts w:ascii="Arial" w:hAnsi="Arial"/>
      <w:color w:val="001E62"/>
      <w:sz w:val="20"/>
    </w:rPr>
  </w:style>
  <w:style w:type="character" w:styleId="IntenseEmphasis">
    <w:name w:val="Intense Emphasis"/>
    <w:basedOn w:val="DefaultParagraphFont"/>
    <w:uiPriority w:val="21"/>
    <w:unhideWhenUsed/>
    <w:qFormat/>
    <w:rsid w:val="00D85467"/>
    <w:rPr>
      <w:rFonts w:ascii="Arial" w:hAnsi="Arial"/>
      <w:b/>
      <w:i/>
      <w:iCs/>
      <w:color w:val="001E62"/>
    </w:rPr>
  </w:style>
  <w:style w:type="paragraph" w:styleId="IntenseQuote">
    <w:name w:val="Intense Quote"/>
    <w:basedOn w:val="Quote"/>
    <w:next w:val="Normal"/>
    <w:link w:val="IntenseQuoteChar"/>
    <w:autoRedefine/>
    <w:uiPriority w:val="30"/>
    <w:unhideWhenUsed/>
    <w:qFormat/>
    <w:rsid w:val="00973853"/>
    <w:rPr>
      <w:rFonts w:cs="Times New Roman (Body CS)"/>
      <w:b/>
    </w:rPr>
  </w:style>
  <w:style w:type="character" w:customStyle="1" w:styleId="IntenseQuoteChar">
    <w:name w:val="Intense Quote Char"/>
    <w:basedOn w:val="DefaultParagraphFont"/>
    <w:link w:val="IntenseQuote"/>
    <w:uiPriority w:val="30"/>
    <w:rsid w:val="00973853"/>
    <w:rPr>
      <w:rFonts w:ascii="Montserrat" w:hAnsi="Montserrat" w:cs="Times New Roman (Body CS)"/>
      <w:b/>
      <w:i/>
      <w:iCs/>
      <w:color w:val="001E62"/>
      <w:sz w:val="20"/>
    </w:rPr>
  </w:style>
  <w:style w:type="character" w:styleId="IntenseReference">
    <w:name w:val="Intense Reference"/>
    <w:basedOn w:val="DefaultParagraphFont"/>
    <w:uiPriority w:val="32"/>
    <w:semiHidden/>
    <w:unhideWhenUsed/>
    <w:qFormat/>
    <w:rPr>
      <w:rFonts w:ascii="Montserrat" w:hAnsi="Montserrat"/>
      <w:b/>
      <w:bCs/>
      <w:i w:val="0"/>
      <w:caps/>
      <w:smallCaps w:val="0"/>
      <w:color w:val="04143C" w:themeColor="accent1"/>
      <w:spacing w:val="0"/>
    </w:rPr>
  </w:style>
  <w:style w:type="paragraph" w:styleId="Quote">
    <w:name w:val="Quote"/>
    <w:basedOn w:val="Normal"/>
    <w:next w:val="Normal"/>
    <w:link w:val="QuoteChar"/>
    <w:autoRedefine/>
    <w:uiPriority w:val="29"/>
    <w:unhideWhenUsed/>
    <w:qFormat/>
    <w:rsid w:val="00973853"/>
    <w:pPr>
      <w:spacing w:before="240"/>
      <w:ind w:left="426"/>
    </w:pPr>
    <w:rPr>
      <w:i/>
      <w:iCs/>
    </w:rPr>
  </w:style>
  <w:style w:type="character" w:customStyle="1" w:styleId="QuoteChar">
    <w:name w:val="Quote Char"/>
    <w:basedOn w:val="DefaultParagraphFont"/>
    <w:link w:val="Quote"/>
    <w:uiPriority w:val="29"/>
    <w:rsid w:val="00973853"/>
    <w:rPr>
      <w:rFonts w:ascii="Montserrat" w:hAnsi="Montserrat"/>
      <w:b w:val="0"/>
      <w:i/>
      <w:iCs/>
      <w:color w:val="001E62"/>
      <w:sz w:val="20"/>
    </w:rPr>
  </w:style>
  <w:style w:type="character" w:styleId="Strong">
    <w:name w:val="Strong"/>
    <w:basedOn w:val="DefaultParagraphFont"/>
    <w:uiPriority w:val="22"/>
    <w:unhideWhenUsed/>
    <w:qFormat/>
    <w:rsid w:val="00D85467"/>
    <w:rPr>
      <w:rFonts w:ascii="Arial" w:hAnsi="Arial"/>
      <w:b/>
      <w:bCs/>
      <w:i w:val="0"/>
      <w:color w:val="001E62"/>
    </w:rPr>
  </w:style>
  <w:style w:type="character" w:styleId="SubtleEmphasis">
    <w:name w:val="Subtle Emphasis"/>
    <w:basedOn w:val="DefaultParagraphFont"/>
    <w:uiPriority w:val="19"/>
    <w:semiHidden/>
    <w:unhideWhenUsed/>
    <w:qFormat/>
    <w:rsid w:val="00FF589D"/>
    <w:rPr>
      <w:rFonts w:ascii="Montserrat" w:hAnsi="Montserrat"/>
      <w:b w:val="0"/>
      <w:i/>
      <w:iCs/>
      <w:color w:val="001E62"/>
    </w:rPr>
  </w:style>
  <w:style w:type="character" w:styleId="SubtleReference">
    <w:name w:val="Subtle Reference"/>
    <w:basedOn w:val="DefaultParagraphFont"/>
    <w:uiPriority w:val="31"/>
    <w:semiHidden/>
    <w:unhideWhenUsed/>
    <w:qFormat/>
    <w:rPr>
      <w:rFonts w:ascii="Montserrat" w:hAnsi="Montserrat"/>
      <w:b w:val="0"/>
      <w:i w:val="0"/>
      <w:caps/>
      <w:smallCaps w:val="0"/>
      <w:color w:val="04143C" w:themeColor="accent1"/>
    </w:rPr>
  </w:style>
  <w:style w:type="paragraph" w:styleId="TOCHeading">
    <w:name w:val="TOC Heading"/>
    <w:basedOn w:val="Heading1"/>
    <w:next w:val="Normal"/>
    <w:uiPriority w:val="39"/>
    <w:semiHidden/>
    <w:unhideWhenUsed/>
    <w:qFormat/>
    <w:pPr>
      <w:outlineLvl w:val="9"/>
    </w:pPr>
  </w:style>
  <w:style w:type="character" w:customStyle="1" w:styleId="SubtitleChar">
    <w:name w:val="Subtitle Char"/>
    <w:basedOn w:val="DefaultParagraphFont"/>
    <w:link w:val="Subtitle"/>
    <w:uiPriority w:val="11"/>
    <w:rsid w:val="0036781E"/>
    <w:rPr>
      <w:rFonts w:ascii="Montserrat" w:eastAsiaTheme="minorEastAsia" w:hAnsi="Montserrat"/>
      <w:color w:val="001E62"/>
      <w:spacing w:val="15"/>
      <w:sz w:val="32"/>
    </w:rPr>
  </w:style>
  <w:style w:type="character" w:styleId="PlaceholderText">
    <w:name w:val="Placeholder Text"/>
    <w:basedOn w:val="DefaultParagraphFont"/>
    <w:uiPriority w:val="99"/>
    <w:semiHidden/>
    <w:rPr>
      <w:rFonts w:ascii="Montserrat" w:hAnsi="Montserrat"/>
      <w:b w:val="0"/>
      <w:i w:val="0"/>
      <w:color w:val="808080"/>
    </w:rPr>
  </w:style>
  <w:style w:type="character" w:styleId="Emphasis">
    <w:name w:val="Emphasis"/>
    <w:basedOn w:val="DefaultParagraphFont"/>
    <w:uiPriority w:val="20"/>
    <w:unhideWhenUsed/>
    <w:qFormat/>
    <w:rsid w:val="00D85467"/>
    <w:rPr>
      <w:rFonts w:asciiTheme="minorHAnsi" w:hAnsiTheme="minorHAnsi"/>
      <w:b w:val="0"/>
      <w:i/>
      <w:iCs/>
      <w:color w:val="001E62"/>
    </w:rPr>
  </w:style>
  <w:style w:type="paragraph" w:styleId="ListParagraph">
    <w:name w:val="List Paragraph"/>
    <w:basedOn w:val="Normal"/>
    <w:autoRedefine/>
    <w:uiPriority w:val="34"/>
    <w:unhideWhenUsed/>
    <w:qFormat/>
    <w:rsid w:val="008A0D70"/>
    <w:pPr>
      <w:numPr>
        <w:numId w:val="5"/>
      </w:numPr>
      <w:contextualSpacing/>
    </w:pPr>
  </w:style>
  <w:style w:type="paragraph" w:customStyle="1" w:styleId="BasicParagraph">
    <w:name w:val="[Basic Paragraph]"/>
    <w:basedOn w:val="Normal"/>
    <w:uiPriority w:val="99"/>
    <w:rsid w:val="009428DD"/>
    <w:pPr>
      <w:suppressAutoHyphens/>
      <w:autoSpaceDE w:val="0"/>
      <w:autoSpaceDN w:val="0"/>
      <w:adjustRightInd w:val="0"/>
      <w:textAlignment w:val="center"/>
    </w:pPr>
    <w:rPr>
      <w:rFonts w:ascii="HelveticaNeueLT-Roman" w:hAnsi="HelveticaNeueLT-Roman" w:cs="HelveticaNeueLT-Roman"/>
      <w:color w:val="6F6F6E"/>
      <w:szCs w:val="20"/>
      <w:lang w:val="en-GB"/>
    </w:rPr>
  </w:style>
  <w:style w:type="paragraph" w:styleId="ListBullet">
    <w:name w:val="List Bullet"/>
    <w:basedOn w:val="Normal"/>
    <w:uiPriority w:val="99"/>
    <w:unhideWhenUsed/>
    <w:rsid w:val="001A26D5"/>
    <w:pPr>
      <w:numPr>
        <w:numId w:val="4"/>
      </w:numPr>
      <w:contextualSpacing/>
    </w:pPr>
  </w:style>
  <w:style w:type="paragraph" w:styleId="ListBullet2">
    <w:name w:val="List Bullet 2"/>
    <w:basedOn w:val="ListBullet"/>
    <w:uiPriority w:val="99"/>
    <w:unhideWhenUsed/>
    <w:rsid w:val="001A26D5"/>
    <w:pPr>
      <w:numPr>
        <w:numId w:val="3"/>
      </w:numPr>
    </w:pPr>
  </w:style>
  <w:style w:type="paragraph" w:styleId="ListBullet3">
    <w:name w:val="List Bullet 3"/>
    <w:basedOn w:val="ListBullet"/>
    <w:uiPriority w:val="99"/>
    <w:unhideWhenUsed/>
    <w:rsid w:val="001A26D5"/>
    <w:pPr>
      <w:numPr>
        <w:numId w:val="2"/>
      </w:numPr>
    </w:pPr>
  </w:style>
  <w:style w:type="paragraph" w:styleId="EnvelopeAddress">
    <w:name w:val="envelope address"/>
    <w:basedOn w:val="Normal"/>
    <w:uiPriority w:val="99"/>
    <w:unhideWhenUsed/>
    <w:rsid w:val="006E667B"/>
    <w:pPr>
      <w:framePr w:w="7920" w:h="1980" w:hRule="exact" w:hSpace="180" w:wrap="auto" w:hAnchor="page" w:xAlign="center" w:yAlign="bottom"/>
      <w:spacing w:after="0" w:line="240" w:lineRule="auto"/>
      <w:ind w:left="2880"/>
    </w:pPr>
    <w:rPr>
      <w:rFonts w:eastAsiaTheme="majorEastAsia" w:cstheme="majorBidi"/>
      <w:sz w:val="24"/>
      <w:szCs w:val="24"/>
    </w:rPr>
  </w:style>
  <w:style w:type="paragraph" w:styleId="TOC1">
    <w:name w:val="toc 1"/>
    <w:basedOn w:val="Normal"/>
    <w:next w:val="Normal"/>
    <w:autoRedefine/>
    <w:uiPriority w:val="39"/>
    <w:unhideWhenUsed/>
    <w:qFormat/>
    <w:rsid w:val="00EB135C"/>
    <w:pPr>
      <w:spacing w:after="100"/>
    </w:pPr>
  </w:style>
  <w:style w:type="paragraph" w:styleId="TOC2">
    <w:name w:val="toc 2"/>
    <w:basedOn w:val="Normal"/>
    <w:next w:val="Normal"/>
    <w:autoRedefine/>
    <w:uiPriority w:val="39"/>
    <w:unhideWhenUsed/>
    <w:qFormat/>
    <w:rsid w:val="00EB135C"/>
    <w:pPr>
      <w:spacing w:after="100"/>
      <w:ind w:left="200"/>
    </w:pPr>
  </w:style>
  <w:style w:type="paragraph" w:styleId="TOC3">
    <w:name w:val="toc 3"/>
    <w:basedOn w:val="Normal"/>
    <w:next w:val="Normal"/>
    <w:autoRedefine/>
    <w:uiPriority w:val="39"/>
    <w:unhideWhenUsed/>
    <w:qFormat/>
    <w:rsid w:val="00973853"/>
    <w:pPr>
      <w:spacing w:after="100"/>
      <w:ind w:left="400"/>
    </w:pPr>
  </w:style>
  <w:style w:type="paragraph" w:styleId="TOC4">
    <w:name w:val="toc 4"/>
    <w:basedOn w:val="Normal"/>
    <w:next w:val="Normal"/>
    <w:autoRedefine/>
    <w:uiPriority w:val="39"/>
    <w:unhideWhenUsed/>
    <w:rsid w:val="00973853"/>
    <w:pPr>
      <w:spacing w:after="100"/>
      <w:ind w:left="600"/>
    </w:pPr>
  </w:style>
  <w:style w:type="table" w:styleId="TableGrid">
    <w:name w:val="Table Grid"/>
    <w:basedOn w:val="TableNormal"/>
    <w:uiPriority w:val="59"/>
    <w:rsid w:val="005E0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StrongLatinMontserratSemiBold14pt">
    <w:name w:val="Style Strong + (Latin) Montserrat SemiBold 14 pt"/>
    <w:basedOn w:val="Strong"/>
    <w:rsid w:val="00D85467"/>
    <w:rPr>
      <w:rFonts w:asciiTheme="minorHAnsi" w:hAnsiTheme="minorHAnsi"/>
      <w:b/>
      <w:bCs/>
      <w:i w:val="0"/>
      <w:color w:val="001E62"/>
      <w:sz w:val="28"/>
    </w:rPr>
  </w:style>
  <w:style w:type="paragraph" w:customStyle="1" w:styleId="Default">
    <w:name w:val="Default"/>
    <w:rsid w:val="00B80D24"/>
    <w:pPr>
      <w:autoSpaceDE w:val="0"/>
      <w:autoSpaceDN w:val="0"/>
      <w:adjustRightInd w:val="0"/>
      <w:spacing w:after="0" w:line="240" w:lineRule="auto"/>
      <w:ind w:left="0"/>
    </w:pPr>
    <w:rPr>
      <w:rFonts w:ascii="HelveticaNeueLT Std Lt" w:hAnsi="HelveticaNeueLT Std Lt" w:cs="HelveticaNeueLT Std Lt"/>
      <w:color w:val="000000"/>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4215101">
      <w:bodyDiv w:val="1"/>
      <w:marLeft w:val="0"/>
      <w:marRight w:val="0"/>
      <w:marTop w:val="0"/>
      <w:marBottom w:val="0"/>
      <w:divBdr>
        <w:top w:val="none" w:sz="0" w:space="0" w:color="auto"/>
        <w:left w:val="none" w:sz="0" w:space="0" w:color="auto"/>
        <w:bottom w:val="none" w:sz="0" w:space="0" w:color="auto"/>
        <w:right w:val="none" w:sz="0" w:space="0" w:color="auto"/>
      </w:divBdr>
    </w:div>
    <w:div w:id="162923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BS_default">
  <a:themeElements>
    <a:clrScheme name="lbs_default">
      <a:dk1>
        <a:srgbClr val="001E61"/>
      </a:dk1>
      <a:lt1>
        <a:srgbClr val="FFFFFF"/>
      </a:lt1>
      <a:dk2>
        <a:srgbClr val="1F2C50"/>
      </a:dk2>
      <a:lt2>
        <a:srgbClr val="EBE8E5"/>
      </a:lt2>
      <a:accent1>
        <a:srgbClr val="04143C"/>
      </a:accent1>
      <a:accent2>
        <a:srgbClr val="CFCFD0"/>
      </a:accent2>
      <a:accent3>
        <a:srgbClr val="818DAD"/>
      </a:accent3>
      <a:accent4>
        <a:srgbClr val="D7D2CB"/>
      </a:accent4>
      <a:accent5>
        <a:srgbClr val="D7D2CB"/>
      </a:accent5>
      <a:accent6>
        <a:srgbClr val="D7D2CB"/>
      </a:accent6>
      <a:hlink>
        <a:srgbClr val="081D5D"/>
      </a:hlink>
      <a:folHlink>
        <a:srgbClr val="808DAC"/>
      </a:folHlink>
    </a:clrScheme>
    <a:fontScheme name="LBS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2CC5E-44D7-4C67-85D8-3DCB43F2B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1194</Words>
  <Characters>6810</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London Business School</Company>
  <LinksUpToDate>false</LinksUpToDate>
  <CharactersWithSpaces>7989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Shona McRae</dc:creator>
  <cp:keywords/>
  <dc:description/>
  <cp:lastModifiedBy>Elizabeth Taiwo</cp:lastModifiedBy>
  <cp:revision>14</cp:revision>
  <dcterms:created xsi:type="dcterms:W3CDTF">2024-08-02T10:01:00Z</dcterms:created>
  <dcterms:modified xsi:type="dcterms:W3CDTF">2024-10-21T13:57:00Z</dcterms:modified>
</cp:coreProperties>
</file>