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1417"/>
      </w:tblGrid>
      <w:tr w:rsidR="004502CB" w:rsidRPr="008F12C7" w14:paraId="026CFDD7" w14:textId="77777777" w:rsidTr="004502CB">
        <w:tc>
          <w:tcPr>
            <w:tcW w:w="1668" w:type="dxa"/>
            <w:shd w:val="clear" w:color="auto" w:fill="001E62"/>
          </w:tcPr>
          <w:p w14:paraId="3D81464C" w14:textId="77777777" w:rsidR="004502CB" w:rsidRPr="007C0739" w:rsidRDefault="004502CB" w:rsidP="00F117D4">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4252" w:type="dxa"/>
            <w:gridSpan w:val="3"/>
          </w:tcPr>
          <w:p w14:paraId="2372B3EB" w14:textId="77777777" w:rsidR="004502CB" w:rsidRPr="007C0739" w:rsidRDefault="00B962A6" w:rsidP="00F117D4">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Customer Experience Manager</w:t>
            </w:r>
          </w:p>
        </w:tc>
      </w:tr>
      <w:tr w:rsidR="004502CB" w:rsidRPr="008F12C7" w14:paraId="10CCB44A" w14:textId="77777777" w:rsidTr="004502CB">
        <w:tc>
          <w:tcPr>
            <w:tcW w:w="1668" w:type="dxa"/>
            <w:shd w:val="clear" w:color="auto" w:fill="001E62"/>
          </w:tcPr>
          <w:p w14:paraId="2A52CED0" w14:textId="77777777" w:rsidR="004502CB" w:rsidRPr="007C0739" w:rsidRDefault="004502CB" w:rsidP="00F117D4">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4252" w:type="dxa"/>
            <w:gridSpan w:val="3"/>
          </w:tcPr>
          <w:p w14:paraId="45D4D3C3" w14:textId="6A528485" w:rsidR="004502CB" w:rsidRPr="007C0739" w:rsidRDefault="003F461D" w:rsidP="00F117D4">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Front of House Manager – Customer Experience</w:t>
            </w:r>
          </w:p>
        </w:tc>
      </w:tr>
      <w:tr w:rsidR="004502CB" w:rsidRPr="008F12C7" w14:paraId="60303D66" w14:textId="77777777" w:rsidTr="00D01F88">
        <w:trPr>
          <w:trHeight w:val="576"/>
        </w:trPr>
        <w:tc>
          <w:tcPr>
            <w:tcW w:w="1668" w:type="dxa"/>
            <w:shd w:val="clear" w:color="auto" w:fill="001E62"/>
          </w:tcPr>
          <w:p w14:paraId="182D2332" w14:textId="77777777" w:rsidR="004502CB" w:rsidRPr="007C0739" w:rsidRDefault="004502CB" w:rsidP="00F117D4">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4252" w:type="dxa"/>
            <w:gridSpan w:val="3"/>
          </w:tcPr>
          <w:p w14:paraId="16AC045E" w14:textId="18E726B1" w:rsidR="004502CB" w:rsidRPr="007C0739" w:rsidRDefault="001B5A7C" w:rsidP="00B962A6">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 xml:space="preserve">Estates and </w:t>
            </w:r>
            <w:r w:rsidR="00B2521D">
              <w:rPr>
                <w:rFonts w:ascii="GT Sectra Fine Bold Std" w:hAnsi="GT Sectra Fine Bold Std" w:cs="Arial"/>
                <w:b/>
                <w:sz w:val="22"/>
                <w:lang w:eastAsia="en-US"/>
              </w:rPr>
              <w:t xml:space="preserve">Campus Services </w:t>
            </w:r>
          </w:p>
        </w:tc>
      </w:tr>
      <w:tr w:rsidR="004502CB" w:rsidRPr="008F12C7" w14:paraId="00D3B96A" w14:textId="77777777" w:rsidTr="004502CB">
        <w:tc>
          <w:tcPr>
            <w:tcW w:w="1668" w:type="dxa"/>
            <w:shd w:val="clear" w:color="auto" w:fill="001E62"/>
          </w:tcPr>
          <w:p w14:paraId="35B05530" w14:textId="77777777" w:rsidR="004502CB" w:rsidRPr="00D01F88" w:rsidRDefault="004502CB" w:rsidP="00F117D4">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1842" w:type="dxa"/>
          </w:tcPr>
          <w:p w14:paraId="48C0D1D4" w14:textId="77777777" w:rsidR="004502CB" w:rsidRPr="00D01F88" w:rsidRDefault="00E61105" w:rsidP="00F117D4">
            <w:pPr>
              <w:spacing w:after="200" w:line="276" w:lineRule="auto"/>
              <w:rPr>
                <w:rFonts w:ascii="Montserrat" w:hAnsi="Montserrat" w:cs="Arial"/>
                <w:b/>
                <w:sz w:val="22"/>
                <w:lang w:eastAsia="en-US"/>
              </w:rPr>
            </w:pPr>
            <w:r>
              <w:rPr>
                <w:rFonts w:ascii="Montserrat" w:hAnsi="Montserrat" w:cs="Arial"/>
                <w:b/>
                <w:sz w:val="22"/>
                <w:lang w:eastAsia="en-US"/>
              </w:rPr>
              <w:t>B</w:t>
            </w:r>
            <w:r w:rsidR="00525269">
              <w:rPr>
                <w:rFonts w:ascii="Montserrat" w:hAnsi="Montserrat" w:cs="Arial"/>
                <w:b/>
                <w:sz w:val="22"/>
                <w:lang w:eastAsia="en-US"/>
              </w:rPr>
              <w:t>usiness Services</w:t>
            </w:r>
            <w:r w:rsidR="00D01F88" w:rsidRPr="00D01F88">
              <w:rPr>
                <w:rFonts w:ascii="Montserrat" w:hAnsi="Montserrat" w:cs="Arial"/>
                <w:b/>
                <w:sz w:val="22"/>
                <w:lang w:eastAsia="en-US"/>
              </w:rPr>
              <w:t xml:space="preserve"> </w:t>
            </w:r>
          </w:p>
        </w:tc>
        <w:tc>
          <w:tcPr>
            <w:tcW w:w="993" w:type="dxa"/>
            <w:shd w:val="clear" w:color="auto" w:fill="001E62"/>
          </w:tcPr>
          <w:p w14:paraId="283E7F1E" w14:textId="77777777" w:rsidR="004502CB" w:rsidRPr="00D01F88" w:rsidRDefault="004502CB" w:rsidP="00F117D4">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1417" w:type="dxa"/>
          </w:tcPr>
          <w:p w14:paraId="009F7838" w14:textId="77777777" w:rsidR="004502CB" w:rsidRPr="00D01F88" w:rsidRDefault="00B962A6" w:rsidP="00F117D4">
            <w:pPr>
              <w:spacing w:after="200" w:line="276" w:lineRule="auto"/>
              <w:rPr>
                <w:rFonts w:ascii="Montserrat" w:hAnsi="Montserrat" w:cs="Arial"/>
                <w:b/>
                <w:sz w:val="22"/>
                <w:lang w:eastAsia="en-US"/>
              </w:rPr>
            </w:pPr>
            <w:r>
              <w:rPr>
                <w:rFonts w:ascii="Montserrat" w:hAnsi="Montserrat" w:cs="Arial"/>
                <w:b/>
                <w:sz w:val="22"/>
                <w:lang w:eastAsia="en-US"/>
              </w:rPr>
              <w:t>3</w:t>
            </w:r>
          </w:p>
        </w:tc>
      </w:tr>
    </w:tbl>
    <w:p w14:paraId="557CCC68"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w:rsidR="004502CB" w:rsidRPr="008F12C7" w14:paraId="25A2F9D7" w14:textId="77777777" w:rsidTr="004502CB">
        <w:trPr>
          <w:trHeight w:val="416"/>
        </w:trPr>
        <w:tc>
          <w:tcPr>
            <w:tcW w:w="8897" w:type="dxa"/>
            <w:shd w:val="clear" w:color="auto" w:fill="001E62"/>
          </w:tcPr>
          <w:p w14:paraId="2FBAA043" w14:textId="77777777" w:rsidR="004502CB" w:rsidRPr="007C0739" w:rsidRDefault="004502CB" w:rsidP="00F117D4">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4B280134" w14:textId="77777777" w:rsidTr="00F117D4">
        <w:trPr>
          <w:trHeight w:val="1086"/>
        </w:trPr>
        <w:tc>
          <w:tcPr>
            <w:tcW w:w="8897" w:type="dxa"/>
          </w:tcPr>
          <w:p w14:paraId="78577C3A" w14:textId="77777777" w:rsidR="004502CB" w:rsidRPr="007C0739" w:rsidRDefault="005F18D9" w:rsidP="00F117D4">
            <w:pPr>
              <w:rPr>
                <w:rFonts w:ascii="Montserrat" w:hAnsi="Montserrat"/>
              </w:rPr>
            </w:pPr>
            <w:r w:rsidRPr="005F18D9">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4F45B614" w14:textId="77777777" w:rsidR="004502CB" w:rsidRPr="007C0739" w:rsidRDefault="004502CB" w:rsidP="00F117D4">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 </w:t>
            </w:r>
          </w:p>
          <w:p w14:paraId="40670498" w14:textId="77777777" w:rsidR="004502CB" w:rsidRPr="00865EA4" w:rsidRDefault="004502CB" w:rsidP="00F117D4">
            <w:pPr>
              <w:rPr>
                <w:rFonts w:ascii="HelveticaNeueLT Std" w:hAnsi="HelveticaNeueLT Std"/>
              </w:rPr>
            </w:pPr>
            <w:r w:rsidRPr="007C0739">
              <w:rPr>
                <w:rFonts w:ascii="Montserrat" w:hAnsi="Montserrat"/>
              </w:rPr>
              <w:t>With London in our hearts, we draw from its status as a financial, entrepreneurial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58C2F464"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8897"/>
      </w:tblGrid>
      <w:tr w:rsidR="00B80D24" w:rsidRPr="008F12C7" w14:paraId="43C75729" w14:textId="77777777" w:rsidTr="00B80D24">
        <w:trPr>
          <w:trHeight w:val="416"/>
        </w:trPr>
        <w:tc>
          <w:tcPr>
            <w:tcW w:w="8897" w:type="dxa"/>
            <w:shd w:val="clear" w:color="auto" w:fill="001E62"/>
          </w:tcPr>
          <w:p w14:paraId="4A268BA0" w14:textId="77777777" w:rsidR="00B80D24" w:rsidRPr="00B80D24" w:rsidRDefault="00B80D24" w:rsidP="00F117D4">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B80D24" w:rsidRPr="008F12C7" w14:paraId="61D2086F" w14:textId="77777777" w:rsidTr="00F117D4">
        <w:trPr>
          <w:trHeight w:val="1086"/>
        </w:trPr>
        <w:tc>
          <w:tcPr>
            <w:tcW w:w="8897" w:type="dxa"/>
          </w:tcPr>
          <w:p w14:paraId="51679829" w14:textId="6EE2477F" w:rsidR="00525F5D" w:rsidRPr="00525F5D" w:rsidRDefault="0097321E" w:rsidP="00525F5D">
            <w:pPr>
              <w:rPr>
                <w:rFonts w:ascii="Montserrat" w:hAnsi="Montserrat"/>
              </w:rPr>
            </w:pPr>
            <w:r>
              <w:rPr>
                <w:rFonts w:ascii="Montserrat" w:hAnsi="Montserrat"/>
              </w:rPr>
              <w:t>Estates and Campus Services</w:t>
            </w:r>
            <w:r w:rsidR="00525F5D" w:rsidRPr="00525F5D">
              <w:rPr>
                <w:rFonts w:ascii="Montserrat" w:hAnsi="Montserrat"/>
              </w:rPr>
              <w:t xml:space="preserve"> has responsibility for the logistical operations management and service delivery to the School of space planning and management; catering; </w:t>
            </w:r>
            <w:r w:rsidR="00A62AD4">
              <w:rPr>
                <w:rFonts w:ascii="Montserrat" w:hAnsi="Montserrat"/>
              </w:rPr>
              <w:t>external hotels</w:t>
            </w:r>
            <w:r w:rsidR="00525F5D" w:rsidRPr="00525F5D">
              <w:rPr>
                <w:rFonts w:ascii="Montserrat" w:hAnsi="Montserrat"/>
              </w:rPr>
              <w:t>; cleaning;</w:t>
            </w:r>
            <w:r w:rsidR="001D67C3">
              <w:rPr>
                <w:rFonts w:ascii="Montserrat" w:hAnsi="Montserrat"/>
              </w:rPr>
              <w:t xml:space="preserve"> porterage; post, </w:t>
            </w:r>
            <w:r w:rsidR="007948B6">
              <w:rPr>
                <w:rFonts w:ascii="Montserrat" w:hAnsi="Montserrat"/>
              </w:rPr>
              <w:t>branded merchandise,</w:t>
            </w:r>
            <w:r w:rsidR="00525F5D">
              <w:rPr>
                <w:rFonts w:ascii="Montserrat" w:hAnsi="Montserrat"/>
              </w:rPr>
              <w:t xml:space="preserve"> </w:t>
            </w:r>
            <w:r w:rsidR="001D67C3">
              <w:rPr>
                <w:rFonts w:ascii="Montserrat" w:hAnsi="Montserrat"/>
              </w:rPr>
              <w:t xml:space="preserve">Reception, </w:t>
            </w:r>
            <w:r w:rsidR="00525F5D">
              <w:rPr>
                <w:rFonts w:ascii="Montserrat" w:hAnsi="Montserrat"/>
              </w:rPr>
              <w:t>fitness centre and security.</w:t>
            </w:r>
          </w:p>
          <w:p w14:paraId="0E4535B0" w14:textId="79DDB464" w:rsidR="00525F5D" w:rsidRPr="00525F5D" w:rsidRDefault="00525F5D" w:rsidP="00525F5D">
            <w:pPr>
              <w:rPr>
                <w:rFonts w:ascii="Montserrat" w:hAnsi="Montserrat"/>
              </w:rPr>
            </w:pPr>
            <w:r w:rsidRPr="00525F5D">
              <w:rPr>
                <w:rFonts w:ascii="Montserrat" w:hAnsi="Montserrat"/>
              </w:rPr>
              <w:t>The Space Planning Team work with various stakeholders across the School.  They aim to provide a one-stop shop for all programmes, functions, events and meetings ensuring best use of space and delivery of a co-ordinated service.  They facilitate the scheduling and booking of teaching space and seminar rooms as well as managing ind</w:t>
            </w:r>
            <w:r>
              <w:rPr>
                <w:rFonts w:ascii="Montserrat" w:hAnsi="Montserrat"/>
              </w:rPr>
              <w:t xml:space="preserve">ividual meeting room requests. </w:t>
            </w:r>
          </w:p>
          <w:p w14:paraId="1DFF8804" w14:textId="77777777" w:rsidR="00525F5D" w:rsidRPr="00525F5D" w:rsidRDefault="00525F5D" w:rsidP="00525F5D">
            <w:pPr>
              <w:rPr>
                <w:rFonts w:ascii="Montserrat" w:hAnsi="Montserrat"/>
              </w:rPr>
            </w:pPr>
            <w:r w:rsidRPr="00525F5D">
              <w:rPr>
                <w:rFonts w:ascii="Montserrat" w:hAnsi="Montserrat"/>
              </w:rPr>
              <w:t xml:space="preserve">Catering is provided by Lexington, who supply various outlets on campus (Nash Lounge, The Bite, Dining Room and Park Restaurant) as well as dealing with the catering requirements for </w:t>
            </w:r>
            <w:r>
              <w:rPr>
                <w:rFonts w:ascii="Montserrat" w:hAnsi="Montserrat"/>
              </w:rPr>
              <w:t>individual meetings or courses.</w:t>
            </w:r>
          </w:p>
          <w:p w14:paraId="6F11CA6E" w14:textId="02DC35E3" w:rsidR="00B80D24" w:rsidRPr="00525F5D" w:rsidRDefault="00525F5D" w:rsidP="00F117D4">
            <w:pPr>
              <w:rPr>
                <w:rFonts w:ascii="Montserrat" w:hAnsi="Montserrat"/>
              </w:rPr>
            </w:pPr>
            <w:r w:rsidRPr="00525F5D">
              <w:rPr>
                <w:rFonts w:ascii="Montserrat" w:hAnsi="Montserrat"/>
              </w:rPr>
              <w:t xml:space="preserve">Estates Services provides a full estates development; refurbishment and maintenance/ repairs service to the School.  This includes planning and delivering all maintenance </w:t>
            </w:r>
            <w:r w:rsidRPr="00525F5D">
              <w:rPr>
                <w:rFonts w:ascii="Montserrat" w:hAnsi="Montserrat"/>
              </w:rPr>
              <w:lastRenderedPageBreak/>
              <w:t>and repair works; ensuring the estate meets all security; health and safety; and sustainability standards</w:t>
            </w:r>
            <w:r w:rsidR="00A76648">
              <w:rPr>
                <w:rFonts w:ascii="Montserrat" w:hAnsi="Montserrat"/>
              </w:rPr>
              <w:t>.</w:t>
            </w:r>
          </w:p>
          <w:p w14:paraId="188FDB05" w14:textId="77777777" w:rsidR="00B80D24" w:rsidRPr="008F12C7" w:rsidRDefault="00B80D24" w:rsidP="00F117D4">
            <w:pPr>
              <w:rPr>
                <w:rFonts w:ascii="HelveticaNeueLT Std" w:hAnsi="HelveticaNeueLT Std" w:cs="Arial"/>
                <w:b/>
                <w:sz w:val="22"/>
                <w:szCs w:val="20"/>
                <w:lang w:eastAsia="en-US"/>
              </w:rPr>
            </w:pPr>
          </w:p>
        </w:tc>
      </w:tr>
    </w:tbl>
    <w:p w14:paraId="519A7E50" w14:textId="77777777" w:rsidR="00B80D24" w:rsidRDefault="00B80D24" w:rsidP="008A0D70"/>
    <w:tbl>
      <w:tblPr>
        <w:tblStyle w:val="TableGrid"/>
        <w:tblW w:w="0" w:type="auto"/>
        <w:tblLook w:val="04A0" w:firstRow="1" w:lastRow="0" w:firstColumn="1" w:lastColumn="0" w:noHBand="0" w:noVBand="1"/>
      </w:tblPr>
      <w:tblGrid>
        <w:gridCol w:w="8897"/>
      </w:tblGrid>
      <w:tr w:rsidR="00B80D24" w:rsidRPr="008F12C7" w14:paraId="47548FB1" w14:textId="77777777" w:rsidTr="00B80D24">
        <w:trPr>
          <w:trHeight w:val="416"/>
        </w:trPr>
        <w:tc>
          <w:tcPr>
            <w:tcW w:w="8897" w:type="dxa"/>
            <w:shd w:val="clear" w:color="auto" w:fill="001E62"/>
          </w:tcPr>
          <w:p w14:paraId="2EECA3CC" w14:textId="77777777" w:rsidR="00B80D24" w:rsidRPr="00B80D24" w:rsidRDefault="00B80D24" w:rsidP="00F117D4">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Job Purpose</w:t>
            </w:r>
          </w:p>
        </w:tc>
      </w:tr>
      <w:tr w:rsidR="00B80D24" w:rsidRPr="008F12C7" w14:paraId="57732046" w14:textId="77777777" w:rsidTr="00F117D4">
        <w:trPr>
          <w:trHeight w:val="1086"/>
        </w:trPr>
        <w:tc>
          <w:tcPr>
            <w:tcW w:w="8897" w:type="dxa"/>
          </w:tcPr>
          <w:p w14:paraId="12195730" w14:textId="05D79DE2" w:rsidR="00B962A6" w:rsidRPr="00B962A6" w:rsidRDefault="001D67C3" w:rsidP="00B962A6">
            <w:pPr>
              <w:autoSpaceDE w:val="0"/>
              <w:autoSpaceDN w:val="0"/>
              <w:adjustRightInd w:val="0"/>
              <w:spacing w:after="0"/>
              <w:rPr>
                <w:rFonts w:ascii="Montserrat" w:hAnsi="Montserrat"/>
              </w:rPr>
            </w:pPr>
            <w:r>
              <w:rPr>
                <w:rFonts w:ascii="Montserrat" w:hAnsi="Montserrat"/>
              </w:rPr>
              <w:t xml:space="preserve">Reporting to the </w:t>
            </w:r>
            <w:r w:rsidR="00194F13">
              <w:rPr>
                <w:rFonts w:ascii="Montserrat" w:hAnsi="Montserrat"/>
              </w:rPr>
              <w:t>Head of Customer Experience,</w:t>
            </w:r>
            <w:r w:rsidR="00B962A6" w:rsidRPr="00B962A6">
              <w:rPr>
                <w:rFonts w:ascii="Montserrat" w:hAnsi="Montserrat"/>
              </w:rPr>
              <w:t xml:space="preserve"> the role is responsible for ensuring consistent delivery of a World Class experience to a myriad of stakeholders at a leading Global Business School across multiple sites. The role is accountable for: </w:t>
            </w:r>
          </w:p>
          <w:p w14:paraId="713296C4" w14:textId="77777777" w:rsidR="00B962A6" w:rsidRPr="00B962A6" w:rsidRDefault="00B962A6" w:rsidP="00B962A6">
            <w:pPr>
              <w:autoSpaceDE w:val="0"/>
              <w:autoSpaceDN w:val="0"/>
              <w:adjustRightInd w:val="0"/>
              <w:spacing w:after="0"/>
              <w:rPr>
                <w:rFonts w:ascii="Montserrat" w:hAnsi="Montserrat"/>
              </w:rPr>
            </w:pPr>
          </w:p>
          <w:p w14:paraId="3CCEBE3C" w14:textId="77777777" w:rsidR="00B962A6" w:rsidRPr="00B962A6" w:rsidRDefault="00B962A6" w:rsidP="00B962A6">
            <w:pPr>
              <w:numPr>
                <w:ilvl w:val="0"/>
                <w:numId w:val="21"/>
              </w:numPr>
              <w:autoSpaceDE w:val="0"/>
              <w:autoSpaceDN w:val="0"/>
              <w:adjustRightInd w:val="0"/>
              <w:spacing w:after="200" w:line="276" w:lineRule="auto"/>
              <w:contextualSpacing/>
              <w:rPr>
                <w:rFonts w:ascii="Montserrat" w:hAnsi="Montserrat"/>
              </w:rPr>
            </w:pPr>
            <w:r w:rsidRPr="00B962A6">
              <w:rPr>
                <w:rFonts w:ascii="Montserrat" w:hAnsi="Montserrat"/>
              </w:rPr>
              <w:t xml:space="preserve">Delivering a consistent five star customer experience across the School. </w:t>
            </w:r>
          </w:p>
          <w:p w14:paraId="6264E653" w14:textId="77777777" w:rsidR="00B962A6" w:rsidRDefault="00B962A6" w:rsidP="00B962A6">
            <w:pPr>
              <w:numPr>
                <w:ilvl w:val="0"/>
                <w:numId w:val="21"/>
              </w:numPr>
              <w:autoSpaceDE w:val="0"/>
              <w:autoSpaceDN w:val="0"/>
              <w:adjustRightInd w:val="0"/>
              <w:spacing w:after="200" w:line="276" w:lineRule="auto"/>
              <w:contextualSpacing/>
              <w:rPr>
                <w:rFonts w:ascii="Montserrat" w:hAnsi="Montserrat"/>
              </w:rPr>
            </w:pPr>
            <w:r w:rsidRPr="00B962A6">
              <w:rPr>
                <w:rFonts w:ascii="Montserrat" w:hAnsi="Montserrat"/>
              </w:rPr>
              <w:t xml:space="preserve">Being the first point of contact for stakeholders and the wider School Community for all service issues, and work quickly to resolve them. (Escalate major incidents in accordance with the major incident plan). </w:t>
            </w:r>
          </w:p>
          <w:p w14:paraId="53E4F8E2" w14:textId="031F0B99" w:rsidR="001D67C3" w:rsidRPr="00B962A6" w:rsidRDefault="001D67C3" w:rsidP="00B962A6">
            <w:pPr>
              <w:numPr>
                <w:ilvl w:val="0"/>
                <w:numId w:val="21"/>
              </w:numPr>
              <w:autoSpaceDE w:val="0"/>
              <w:autoSpaceDN w:val="0"/>
              <w:adjustRightInd w:val="0"/>
              <w:spacing w:after="200" w:line="276" w:lineRule="auto"/>
              <w:contextualSpacing/>
              <w:rPr>
                <w:rFonts w:ascii="Montserrat" w:hAnsi="Montserrat"/>
              </w:rPr>
            </w:pPr>
            <w:r>
              <w:rPr>
                <w:rFonts w:ascii="Montserrat" w:hAnsi="Montserrat"/>
              </w:rPr>
              <w:t xml:space="preserve">Ensure </w:t>
            </w:r>
            <w:r w:rsidR="00194F13">
              <w:rPr>
                <w:rFonts w:ascii="Montserrat" w:hAnsi="Montserrat"/>
              </w:rPr>
              <w:t xml:space="preserve">appropriate </w:t>
            </w:r>
            <w:r>
              <w:rPr>
                <w:rFonts w:ascii="Montserrat" w:hAnsi="Montserrat"/>
              </w:rPr>
              <w:t xml:space="preserve">safety measures are in place and being adhered too at all times. </w:t>
            </w:r>
          </w:p>
          <w:p w14:paraId="122CE42D" w14:textId="77777777" w:rsidR="00B962A6" w:rsidRPr="00B962A6" w:rsidRDefault="00B962A6" w:rsidP="00B962A6">
            <w:pPr>
              <w:numPr>
                <w:ilvl w:val="0"/>
                <w:numId w:val="21"/>
              </w:numPr>
              <w:autoSpaceDE w:val="0"/>
              <w:autoSpaceDN w:val="0"/>
              <w:adjustRightInd w:val="0"/>
              <w:spacing w:after="200" w:line="276" w:lineRule="auto"/>
              <w:contextualSpacing/>
              <w:rPr>
                <w:rFonts w:ascii="Montserrat" w:hAnsi="Montserrat"/>
              </w:rPr>
            </w:pPr>
            <w:r w:rsidRPr="00B962A6">
              <w:rPr>
                <w:rFonts w:ascii="Montserrat" w:hAnsi="Montserrat"/>
              </w:rPr>
              <w:t xml:space="preserve">Proactively working with the stakeholders to drive up the quality and customer service in order to exceed customer and client expectations. </w:t>
            </w:r>
          </w:p>
          <w:p w14:paraId="5F3A3F4E" w14:textId="77777777" w:rsidR="00B962A6" w:rsidRPr="00B962A6" w:rsidRDefault="00B962A6" w:rsidP="00B962A6">
            <w:pPr>
              <w:numPr>
                <w:ilvl w:val="0"/>
                <w:numId w:val="21"/>
              </w:numPr>
              <w:autoSpaceDE w:val="0"/>
              <w:autoSpaceDN w:val="0"/>
              <w:adjustRightInd w:val="0"/>
              <w:spacing w:after="200" w:line="276" w:lineRule="auto"/>
              <w:contextualSpacing/>
              <w:rPr>
                <w:rFonts w:ascii="Montserrat" w:hAnsi="Montserrat"/>
              </w:rPr>
            </w:pPr>
            <w:r w:rsidRPr="00B962A6">
              <w:rPr>
                <w:rFonts w:ascii="Montserrat" w:hAnsi="Montserrat"/>
              </w:rPr>
              <w:t xml:space="preserve">Delivering presentations to incoming students/ participants regarding the Customer Experience at London Business School </w:t>
            </w:r>
          </w:p>
          <w:p w14:paraId="589B6C93" w14:textId="77777777" w:rsidR="00B962A6" w:rsidRPr="00B962A6" w:rsidRDefault="00B962A6" w:rsidP="00B962A6">
            <w:pPr>
              <w:numPr>
                <w:ilvl w:val="0"/>
                <w:numId w:val="21"/>
              </w:numPr>
              <w:autoSpaceDE w:val="0"/>
              <w:autoSpaceDN w:val="0"/>
              <w:adjustRightInd w:val="0"/>
              <w:spacing w:after="200" w:line="276" w:lineRule="auto"/>
              <w:contextualSpacing/>
              <w:rPr>
                <w:rFonts w:ascii="Montserrat" w:hAnsi="Montserrat"/>
              </w:rPr>
            </w:pPr>
            <w:r w:rsidRPr="00B962A6">
              <w:rPr>
                <w:rFonts w:ascii="Montserrat" w:hAnsi="Montserrat"/>
              </w:rPr>
              <w:t xml:space="preserve">Meeting and greeting the School Community upon arrival. </w:t>
            </w:r>
          </w:p>
          <w:p w14:paraId="5DA12A0D" w14:textId="77777777" w:rsidR="00B962A6" w:rsidRPr="00B962A6" w:rsidRDefault="00B962A6" w:rsidP="00B962A6">
            <w:pPr>
              <w:autoSpaceDE w:val="0"/>
              <w:autoSpaceDN w:val="0"/>
              <w:adjustRightInd w:val="0"/>
              <w:spacing w:after="0"/>
              <w:rPr>
                <w:rFonts w:ascii="Montserrat" w:hAnsi="Montserrat"/>
              </w:rPr>
            </w:pPr>
          </w:p>
          <w:p w14:paraId="0AD72F16" w14:textId="77777777" w:rsidR="00B962A6" w:rsidRDefault="00B962A6" w:rsidP="00B962A6">
            <w:pPr>
              <w:autoSpaceDE w:val="0"/>
              <w:autoSpaceDN w:val="0"/>
              <w:adjustRightInd w:val="0"/>
              <w:spacing w:after="0"/>
              <w:rPr>
                <w:rFonts w:ascii="Montserrat" w:hAnsi="Montserrat"/>
              </w:rPr>
            </w:pPr>
            <w:r w:rsidRPr="00B962A6">
              <w:rPr>
                <w:rFonts w:ascii="Montserrat" w:hAnsi="Montserrat"/>
              </w:rPr>
              <w:t xml:space="preserve">The Customer Experience Manager is a highly visible and front facing position requiring a high level of engagement and interaction with the School community and deep understanding of business needs. </w:t>
            </w:r>
          </w:p>
          <w:p w14:paraId="7C3603DB" w14:textId="77777777" w:rsidR="001D67C3" w:rsidRPr="00B962A6" w:rsidRDefault="001D67C3" w:rsidP="00B962A6">
            <w:pPr>
              <w:autoSpaceDE w:val="0"/>
              <w:autoSpaceDN w:val="0"/>
              <w:adjustRightInd w:val="0"/>
              <w:spacing w:after="0"/>
              <w:rPr>
                <w:rFonts w:ascii="Montserrat" w:hAnsi="Montserrat"/>
              </w:rPr>
            </w:pPr>
          </w:p>
          <w:p w14:paraId="3F3ED07C" w14:textId="77777777" w:rsidR="00B80D24" w:rsidRPr="001D67C3" w:rsidRDefault="00B962A6" w:rsidP="001D67C3">
            <w:pPr>
              <w:autoSpaceDE w:val="0"/>
              <w:autoSpaceDN w:val="0"/>
              <w:adjustRightInd w:val="0"/>
              <w:spacing w:after="0"/>
              <w:rPr>
                <w:rFonts w:ascii="Montserrat" w:hAnsi="Montserrat"/>
              </w:rPr>
            </w:pPr>
            <w:r w:rsidRPr="00B962A6">
              <w:rPr>
                <w:rFonts w:ascii="Montserrat" w:hAnsi="Montserrat"/>
              </w:rPr>
              <w:t>The role requires confidence, agility in reacting quickly to a range of customer experience matters, the ability to lead by example, resolve problems autonomously and add significant value t</w:t>
            </w:r>
            <w:r w:rsidR="001D67C3">
              <w:rPr>
                <w:rFonts w:ascii="Montserrat" w:hAnsi="Montserrat"/>
              </w:rPr>
              <w:t>o the Customer Experience Team.</w:t>
            </w:r>
          </w:p>
          <w:p w14:paraId="67D0FC7C" w14:textId="77777777" w:rsidR="00B80D24" w:rsidRPr="008F12C7" w:rsidRDefault="00B80D24" w:rsidP="00F117D4">
            <w:pPr>
              <w:rPr>
                <w:rFonts w:ascii="HelveticaNeueLT Std" w:hAnsi="HelveticaNeueLT Std" w:cs="Arial"/>
                <w:b/>
                <w:sz w:val="22"/>
                <w:szCs w:val="20"/>
                <w:lang w:eastAsia="en-US"/>
              </w:rPr>
            </w:pPr>
          </w:p>
        </w:tc>
      </w:tr>
    </w:tbl>
    <w:p w14:paraId="76AA079A"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B80D24" w:rsidRPr="008F12C7" w14:paraId="3A46CF37" w14:textId="77777777" w:rsidTr="00B80D24">
        <w:trPr>
          <w:trHeight w:val="287"/>
        </w:trPr>
        <w:tc>
          <w:tcPr>
            <w:tcW w:w="8867" w:type="dxa"/>
            <w:shd w:val="clear" w:color="auto" w:fill="001E62"/>
          </w:tcPr>
          <w:p w14:paraId="73F2878B" w14:textId="77777777" w:rsidR="00B80D24" w:rsidRPr="00B80D24" w:rsidRDefault="00B80D24" w:rsidP="00F117D4">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D925F7" w:rsidRPr="00D01F88" w14:paraId="4BEA9707" w14:textId="77777777" w:rsidTr="00F117D4">
        <w:trPr>
          <w:trHeight w:val="748"/>
        </w:trPr>
        <w:tc>
          <w:tcPr>
            <w:tcW w:w="8867" w:type="dxa"/>
          </w:tcPr>
          <w:p w14:paraId="4988443A" w14:textId="77777777" w:rsidR="00B962A6" w:rsidRPr="00B962A6" w:rsidRDefault="00B962A6" w:rsidP="00B962A6">
            <w:pPr>
              <w:spacing w:after="0"/>
              <w:rPr>
                <w:rFonts w:ascii="Montserrat" w:hAnsi="Montserrat"/>
              </w:rPr>
            </w:pPr>
            <w:r w:rsidRPr="00B962A6">
              <w:rPr>
                <w:rFonts w:ascii="Montserrat" w:hAnsi="Montserrat"/>
              </w:rPr>
              <w:t>Key areas of accountability:</w:t>
            </w:r>
          </w:p>
          <w:p w14:paraId="0BAE3758" w14:textId="77777777" w:rsidR="00B962A6" w:rsidRPr="00B962A6" w:rsidRDefault="00B962A6" w:rsidP="00B962A6">
            <w:pPr>
              <w:spacing w:after="0"/>
              <w:rPr>
                <w:rFonts w:ascii="Montserrat" w:hAnsi="Montserrat"/>
              </w:rPr>
            </w:pPr>
          </w:p>
          <w:p w14:paraId="358DEF61" w14:textId="77777777" w:rsidR="00B962A6" w:rsidRPr="00B962A6" w:rsidRDefault="00B962A6" w:rsidP="00B962A6">
            <w:pPr>
              <w:autoSpaceDE w:val="0"/>
              <w:autoSpaceDN w:val="0"/>
              <w:adjustRightInd w:val="0"/>
              <w:spacing w:after="100" w:line="241" w:lineRule="atLeast"/>
              <w:rPr>
                <w:rFonts w:ascii="Montserrat" w:hAnsi="Montserrat"/>
              </w:rPr>
            </w:pPr>
            <w:r w:rsidRPr="00B962A6">
              <w:rPr>
                <w:rFonts w:ascii="Montserrat" w:hAnsi="Montserrat"/>
              </w:rPr>
              <w:t>Audit and Quality Checks</w:t>
            </w:r>
          </w:p>
          <w:p w14:paraId="21252FDC" w14:textId="77777777" w:rsidR="00B962A6" w:rsidRPr="00B962A6" w:rsidRDefault="00B962A6" w:rsidP="00CB4DED">
            <w:pPr>
              <w:pStyle w:val="ListParagraph"/>
              <w:framePr w:hSpace="0" w:wrap="auto" w:vAnchor="margin" w:hAnchor="text" w:yAlign="inline"/>
              <w:numPr>
                <w:ilvl w:val="0"/>
                <w:numId w:val="22"/>
              </w:numPr>
            </w:pPr>
            <w:r w:rsidRPr="00B962A6">
              <w:t>Carry out regular thorough checks across a multi-site campus to ensure all functional space is prepared and maintained to the highest standards at all times. This will include such areas as: seminar rooms, teaching spaces, public areas, The Fitness Centre, Library, meeting rooms, toilets and washrooms.</w:t>
            </w:r>
          </w:p>
          <w:p w14:paraId="2AA9D9AC" w14:textId="77777777" w:rsidR="00B962A6" w:rsidRPr="00B962A6" w:rsidRDefault="00B962A6" w:rsidP="00CB4DED">
            <w:pPr>
              <w:pStyle w:val="ListParagraph"/>
              <w:framePr w:hSpace="0" w:wrap="auto" w:vAnchor="margin" w:hAnchor="text" w:yAlign="inline"/>
              <w:numPr>
                <w:ilvl w:val="0"/>
                <w:numId w:val="22"/>
              </w:numPr>
            </w:pPr>
            <w:r w:rsidRPr="00B962A6">
              <w:t>Undertake scheduled audits of specified areas, aligned to the 4 session teaching model in order to ensure the readiness of space and services during the day and night.</w:t>
            </w:r>
          </w:p>
          <w:p w14:paraId="511071A7" w14:textId="77777777" w:rsidR="00B962A6" w:rsidRPr="00B962A6" w:rsidRDefault="00B962A6" w:rsidP="00CB4DED">
            <w:pPr>
              <w:pStyle w:val="ListParagraph"/>
              <w:framePr w:hSpace="0" w:wrap="auto" w:vAnchor="margin" w:hAnchor="text" w:yAlign="inline"/>
              <w:numPr>
                <w:ilvl w:val="0"/>
                <w:numId w:val="22"/>
              </w:numPr>
            </w:pPr>
            <w:r w:rsidRPr="00B962A6">
              <w:t>To record and track any issues identified and identify any pinch points in service with relevant departments (such as cleaning, reception and catering).</w:t>
            </w:r>
          </w:p>
          <w:p w14:paraId="7EE4E928" w14:textId="77777777" w:rsidR="00B962A6" w:rsidRPr="00B962A6" w:rsidRDefault="00B962A6" w:rsidP="00B962A6">
            <w:pPr>
              <w:autoSpaceDE w:val="0"/>
              <w:autoSpaceDN w:val="0"/>
              <w:adjustRightInd w:val="0"/>
              <w:spacing w:after="100" w:line="241" w:lineRule="atLeast"/>
              <w:rPr>
                <w:rFonts w:ascii="Montserrat" w:hAnsi="Montserrat"/>
              </w:rPr>
            </w:pPr>
          </w:p>
          <w:p w14:paraId="2ED1AD67" w14:textId="77777777" w:rsidR="00B962A6" w:rsidRPr="00B962A6" w:rsidRDefault="00B962A6" w:rsidP="00CB4DED">
            <w:pPr>
              <w:ind w:left="720"/>
            </w:pPr>
            <w:r w:rsidRPr="00B962A6">
              <w:lastRenderedPageBreak/>
              <w:t>Action and Escalation</w:t>
            </w:r>
          </w:p>
          <w:p w14:paraId="3CF60449" w14:textId="77777777" w:rsidR="00B962A6" w:rsidRPr="00B962A6" w:rsidRDefault="00B962A6" w:rsidP="00CB4DED">
            <w:pPr>
              <w:pStyle w:val="ListParagraph"/>
              <w:framePr w:hSpace="0" w:wrap="auto" w:vAnchor="margin" w:hAnchor="text" w:yAlign="inline"/>
              <w:numPr>
                <w:ilvl w:val="0"/>
                <w:numId w:val="22"/>
              </w:numPr>
            </w:pPr>
            <w:r w:rsidRPr="00B962A6">
              <w:t>Take preliminary action to fix standards and act as point of contact with the customer ensuring awareness of actions taken or planned.</w:t>
            </w:r>
          </w:p>
          <w:p w14:paraId="450F4361" w14:textId="77777777" w:rsidR="00B962A6" w:rsidRPr="00B962A6" w:rsidRDefault="00B962A6" w:rsidP="00CB4DED">
            <w:pPr>
              <w:pStyle w:val="ListParagraph"/>
              <w:framePr w:hSpace="0" w:wrap="auto" w:vAnchor="margin" w:hAnchor="text" w:yAlign="inline"/>
              <w:numPr>
                <w:ilvl w:val="0"/>
                <w:numId w:val="22"/>
              </w:numPr>
            </w:pPr>
            <w:r w:rsidRPr="00B962A6">
              <w:t>Work with colleagues and peers to ensure immediate response to all customer-facing issues.</w:t>
            </w:r>
          </w:p>
          <w:p w14:paraId="7598B86D" w14:textId="77777777" w:rsidR="00B962A6" w:rsidRPr="00B962A6" w:rsidRDefault="00B962A6" w:rsidP="00CB4DED">
            <w:pPr>
              <w:pStyle w:val="ListParagraph"/>
              <w:framePr w:hSpace="0" w:wrap="auto" w:vAnchor="margin" w:hAnchor="text" w:yAlign="inline"/>
              <w:numPr>
                <w:ilvl w:val="0"/>
                <w:numId w:val="22"/>
              </w:numPr>
            </w:pPr>
            <w:r w:rsidRPr="00B962A6">
              <w:t>Log all relevant jobs in the system and work closely with the Estates Team in order to ensure action is taken to rectify issues.</w:t>
            </w:r>
          </w:p>
          <w:p w14:paraId="7EE825C7" w14:textId="121B65D5" w:rsidR="00B962A6" w:rsidRPr="00B962A6" w:rsidRDefault="00B962A6" w:rsidP="00CB4DED">
            <w:pPr>
              <w:pStyle w:val="ListParagraph"/>
              <w:framePr w:hSpace="0" w:wrap="auto" w:vAnchor="margin" w:hAnchor="text" w:yAlign="inline"/>
              <w:numPr>
                <w:ilvl w:val="0"/>
                <w:numId w:val="22"/>
              </w:numPr>
            </w:pPr>
            <w:r w:rsidRPr="00B962A6">
              <w:t>Escalate any reoccurring issues in order to identify the root cause and work collaboratively to find a solution.</w:t>
            </w:r>
          </w:p>
          <w:p w14:paraId="2AFE50FC" w14:textId="26B3C12C" w:rsidR="00B962A6" w:rsidRPr="00B962A6" w:rsidRDefault="00B962A6" w:rsidP="00CB4DED">
            <w:pPr>
              <w:pStyle w:val="ListParagraph"/>
              <w:framePr w:hSpace="0" w:wrap="auto" w:vAnchor="margin" w:hAnchor="text" w:yAlign="inline"/>
              <w:numPr>
                <w:ilvl w:val="0"/>
                <w:numId w:val="22"/>
              </w:numPr>
            </w:pPr>
            <w:r w:rsidRPr="00B962A6">
              <w:t xml:space="preserve">Provide support to the </w:t>
            </w:r>
            <w:r w:rsidR="00D10CE0">
              <w:t>Estates and Campus Services</w:t>
            </w:r>
            <w:r w:rsidRPr="00B962A6">
              <w:t xml:space="preserve"> team as and when required.</w:t>
            </w:r>
          </w:p>
          <w:p w14:paraId="7975999A" w14:textId="77777777" w:rsidR="00B962A6" w:rsidRPr="00B962A6" w:rsidRDefault="00B962A6" w:rsidP="00CB4DED">
            <w:pPr>
              <w:pStyle w:val="ListParagraph"/>
              <w:framePr w:hSpace="0" w:wrap="auto" w:vAnchor="margin" w:hAnchor="text" w:yAlign="inline"/>
              <w:numPr>
                <w:ilvl w:val="0"/>
                <w:numId w:val="22"/>
              </w:numPr>
            </w:pPr>
            <w:r w:rsidRPr="00B962A6">
              <w:t>Maintain a close relationship with the Estates Helpdesk to track progress on any jobs or issues that are raised.</w:t>
            </w:r>
          </w:p>
          <w:p w14:paraId="2F92A2C8" w14:textId="77777777" w:rsidR="00B962A6" w:rsidRPr="00B962A6" w:rsidRDefault="00B962A6" w:rsidP="00B962A6">
            <w:pPr>
              <w:autoSpaceDE w:val="0"/>
              <w:autoSpaceDN w:val="0"/>
              <w:adjustRightInd w:val="0"/>
              <w:spacing w:after="100" w:line="241" w:lineRule="atLeast"/>
              <w:rPr>
                <w:rFonts w:ascii="Montserrat" w:hAnsi="Montserrat"/>
              </w:rPr>
            </w:pPr>
          </w:p>
          <w:p w14:paraId="277B939F" w14:textId="77777777" w:rsidR="00B962A6" w:rsidRPr="00B962A6" w:rsidRDefault="00B962A6" w:rsidP="00CB4DED">
            <w:pPr>
              <w:ind w:left="720"/>
            </w:pPr>
            <w:r w:rsidRPr="00B962A6">
              <w:t>Customer Service</w:t>
            </w:r>
          </w:p>
          <w:p w14:paraId="4ADB00BF" w14:textId="77777777" w:rsidR="00B962A6" w:rsidRPr="00B962A6" w:rsidRDefault="00B962A6" w:rsidP="00CB4DED">
            <w:pPr>
              <w:pStyle w:val="ListParagraph"/>
              <w:framePr w:hSpace="0" w:wrap="auto" w:vAnchor="margin" w:hAnchor="text" w:yAlign="inline"/>
              <w:numPr>
                <w:ilvl w:val="0"/>
                <w:numId w:val="22"/>
              </w:numPr>
            </w:pPr>
            <w:r w:rsidRPr="00B962A6">
              <w:t>Using the Operations Diary, prioritise the events and activity on campus for the day and be aware of future activity that needs to be considered for the days and week ahead.</w:t>
            </w:r>
          </w:p>
          <w:p w14:paraId="4EB86BE3" w14:textId="77777777" w:rsidR="00B962A6" w:rsidRPr="00B962A6" w:rsidRDefault="00B962A6" w:rsidP="00CB4DED">
            <w:pPr>
              <w:pStyle w:val="ListParagraph"/>
              <w:framePr w:hSpace="0" w:wrap="auto" w:vAnchor="margin" w:hAnchor="text" w:yAlign="inline"/>
              <w:numPr>
                <w:ilvl w:val="0"/>
                <w:numId w:val="22"/>
              </w:numPr>
            </w:pPr>
            <w:r w:rsidRPr="00B962A6">
              <w:t>Deliver information sessions/ presentations to the School Community on Customer Experience activities when required.</w:t>
            </w:r>
          </w:p>
          <w:p w14:paraId="140FCEC4" w14:textId="77777777" w:rsidR="00B962A6" w:rsidRPr="00B962A6" w:rsidRDefault="00B962A6" w:rsidP="00CB4DED">
            <w:pPr>
              <w:pStyle w:val="ListParagraph"/>
              <w:framePr w:hSpace="0" w:wrap="auto" w:vAnchor="margin" w:hAnchor="text" w:yAlign="inline"/>
              <w:numPr>
                <w:ilvl w:val="0"/>
                <w:numId w:val="22"/>
              </w:numPr>
            </w:pPr>
            <w:r w:rsidRPr="00B962A6">
              <w:t>Meet and greet the School Community upon arrival at LBS at designated times/ occasions.</w:t>
            </w:r>
          </w:p>
          <w:p w14:paraId="3D7BECE0" w14:textId="77777777" w:rsidR="00B962A6" w:rsidRPr="00B962A6" w:rsidRDefault="00B962A6" w:rsidP="00CB4DED">
            <w:pPr>
              <w:pStyle w:val="ListParagraph"/>
              <w:framePr w:hSpace="0" w:wrap="auto" w:vAnchor="margin" w:hAnchor="text" w:yAlign="inline"/>
              <w:numPr>
                <w:ilvl w:val="0"/>
                <w:numId w:val="22"/>
              </w:numPr>
            </w:pPr>
            <w:r w:rsidRPr="00B962A6">
              <w:t>Be highly visible on campus, actively seek feedback and verify with programme manager/ events managers that they are satisfied with the quality of space and service.</w:t>
            </w:r>
          </w:p>
          <w:p w14:paraId="563B25A4" w14:textId="77777777" w:rsidR="00B962A6" w:rsidRPr="00B962A6" w:rsidRDefault="00B962A6" w:rsidP="00CB4DED">
            <w:pPr>
              <w:pStyle w:val="ListParagraph"/>
              <w:framePr w:hSpace="0" w:wrap="auto" w:vAnchor="margin" w:hAnchor="text" w:yAlign="inline"/>
              <w:numPr>
                <w:ilvl w:val="0"/>
                <w:numId w:val="22"/>
              </w:numPr>
            </w:pPr>
            <w:r w:rsidRPr="00B962A6">
              <w:t>Provide information to customers and be knowledgeable about the campus and its facilities.</w:t>
            </w:r>
          </w:p>
          <w:p w14:paraId="361FDD5E" w14:textId="77777777" w:rsidR="00B962A6" w:rsidRPr="00B962A6" w:rsidRDefault="00B962A6" w:rsidP="00CB4DED">
            <w:pPr>
              <w:pStyle w:val="ListParagraph"/>
              <w:framePr w:hSpace="0" w:wrap="auto" w:vAnchor="margin" w:hAnchor="text" w:yAlign="inline"/>
              <w:numPr>
                <w:ilvl w:val="0"/>
                <w:numId w:val="22"/>
              </w:numPr>
            </w:pPr>
            <w:r w:rsidRPr="00B962A6">
              <w:t>Liaise with all relevant service departments</w:t>
            </w:r>
          </w:p>
          <w:p w14:paraId="7F7C425A" w14:textId="6DC37B05" w:rsidR="00B962A6" w:rsidRPr="00B962A6" w:rsidRDefault="00B962A6" w:rsidP="00CB4DED">
            <w:pPr>
              <w:pStyle w:val="ListParagraph"/>
              <w:framePr w:hSpace="0" w:wrap="auto" w:vAnchor="margin" w:hAnchor="text" w:yAlign="inline"/>
              <w:numPr>
                <w:ilvl w:val="0"/>
                <w:numId w:val="22"/>
              </w:numPr>
            </w:pPr>
            <w:r w:rsidRPr="00B962A6">
              <w:t>Ability to respond to customer questions, maintaining clear and concise communications at all times.</w:t>
            </w:r>
          </w:p>
          <w:p w14:paraId="5D0A636A" w14:textId="77777777" w:rsidR="00B962A6" w:rsidRPr="00B962A6" w:rsidRDefault="00B962A6" w:rsidP="00B962A6">
            <w:pPr>
              <w:autoSpaceDE w:val="0"/>
              <w:autoSpaceDN w:val="0"/>
              <w:adjustRightInd w:val="0"/>
              <w:spacing w:after="100" w:line="241" w:lineRule="atLeast"/>
              <w:rPr>
                <w:rFonts w:ascii="Montserrat" w:hAnsi="Montserrat"/>
              </w:rPr>
            </w:pPr>
          </w:p>
          <w:p w14:paraId="7294C8EC" w14:textId="77777777" w:rsidR="00B962A6" w:rsidRPr="00B962A6" w:rsidRDefault="00B962A6" w:rsidP="00CB4DED">
            <w:pPr>
              <w:ind w:left="720"/>
            </w:pPr>
            <w:r w:rsidRPr="00B962A6">
              <w:t>General</w:t>
            </w:r>
          </w:p>
          <w:p w14:paraId="50ED09C2" w14:textId="77777777" w:rsidR="00B962A6" w:rsidRPr="00B962A6" w:rsidRDefault="00B962A6" w:rsidP="00CB4DED">
            <w:pPr>
              <w:pStyle w:val="ListParagraph"/>
              <w:framePr w:hSpace="0" w:wrap="auto" w:vAnchor="margin" w:hAnchor="text" w:yAlign="inline"/>
              <w:numPr>
                <w:ilvl w:val="0"/>
                <w:numId w:val="22"/>
              </w:numPr>
            </w:pPr>
            <w:r w:rsidRPr="00B962A6">
              <w:t>Responsible for all temporary signage on Campus, ensuring it is relevant, correctly displayed and on brand.</w:t>
            </w:r>
          </w:p>
          <w:p w14:paraId="309C336A" w14:textId="2C0B85D0" w:rsidR="00B962A6" w:rsidRPr="00B962A6" w:rsidRDefault="00B962A6" w:rsidP="00CB4DED">
            <w:pPr>
              <w:pStyle w:val="ListParagraph"/>
              <w:framePr w:hSpace="0" w:wrap="auto" w:vAnchor="margin" w:hAnchor="text" w:yAlign="inline"/>
              <w:numPr>
                <w:ilvl w:val="0"/>
                <w:numId w:val="22"/>
              </w:numPr>
            </w:pPr>
            <w:r w:rsidRPr="00B962A6">
              <w:t xml:space="preserve">Any other duties as assigned </w:t>
            </w:r>
            <w:r w:rsidR="00194F13">
              <w:t>by the Leadership team.</w:t>
            </w:r>
          </w:p>
          <w:p w14:paraId="736D3E79" w14:textId="77777777" w:rsidR="00B962A6" w:rsidRPr="00B962A6" w:rsidRDefault="00B962A6" w:rsidP="00CB4DED">
            <w:pPr>
              <w:pStyle w:val="ListParagraph"/>
              <w:framePr w:hSpace="0" w:wrap="auto" w:vAnchor="margin" w:hAnchor="text" w:yAlign="inline"/>
              <w:numPr>
                <w:ilvl w:val="0"/>
                <w:numId w:val="22"/>
              </w:numPr>
            </w:pPr>
            <w:r w:rsidRPr="00B962A6">
              <w:t>Be prepared to respond to ad hoc requests.</w:t>
            </w:r>
          </w:p>
          <w:p w14:paraId="4102A769" w14:textId="77777777" w:rsidR="00B962A6" w:rsidRPr="00B962A6" w:rsidRDefault="00B962A6" w:rsidP="00CB4DED">
            <w:pPr>
              <w:pStyle w:val="ListParagraph"/>
              <w:framePr w:hSpace="0" w:wrap="auto" w:vAnchor="margin" w:hAnchor="text" w:yAlign="inline"/>
              <w:numPr>
                <w:ilvl w:val="0"/>
                <w:numId w:val="22"/>
              </w:numPr>
            </w:pPr>
            <w:r w:rsidRPr="00B962A6">
              <w:t>Adhere to the schools health and safety policy and Schools values at all times.</w:t>
            </w:r>
          </w:p>
          <w:p w14:paraId="1DDD3FF0" w14:textId="77777777" w:rsidR="00D925F7" w:rsidRPr="00B962A6" w:rsidRDefault="00D925F7" w:rsidP="00B962A6">
            <w:pPr>
              <w:autoSpaceDE w:val="0"/>
              <w:autoSpaceDN w:val="0"/>
              <w:adjustRightInd w:val="0"/>
              <w:spacing w:after="100" w:line="241" w:lineRule="atLeast"/>
              <w:ind w:left="720" w:hanging="360"/>
              <w:rPr>
                <w:rFonts w:ascii="Montserrat" w:hAnsi="Montserrat"/>
              </w:rPr>
            </w:pPr>
          </w:p>
        </w:tc>
      </w:tr>
    </w:tbl>
    <w:p w14:paraId="01B0D445" w14:textId="77777777" w:rsidR="00B80D24" w:rsidRPr="00D01F88" w:rsidRDefault="00B80D24" w:rsidP="008A0D70">
      <w:pPr>
        <w:rPr>
          <w:rFonts w:ascii="Montserrat" w:hAnsi="Montserrat"/>
        </w:rPr>
      </w:pPr>
    </w:p>
    <w:p w14:paraId="77CBFDAE" w14:textId="77777777" w:rsidR="00B80D24" w:rsidRPr="00D01F88" w:rsidRDefault="00B80D24" w:rsidP="00B80D24">
      <w:pPr>
        <w:rPr>
          <w:rFonts w:ascii="Montserrat" w:hAnsi="Montserrat"/>
        </w:rPr>
      </w:pPr>
    </w:p>
    <w:p w14:paraId="67CFF944" w14:textId="77777777" w:rsidR="00B80D24" w:rsidRPr="00D01F88" w:rsidRDefault="00B80D24" w:rsidP="00B80D24">
      <w:pPr>
        <w:rPr>
          <w:rFonts w:ascii="Montserrat" w:hAnsi="Montserrat"/>
        </w:rPr>
      </w:pPr>
    </w:p>
    <w:p w14:paraId="309A9C9E" w14:textId="77777777" w:rsidR="00B80D24" w:rsidRPr="00D01F88" w:rsidRDefault="00B80D24" w:rsidP="00B80D24">
      <w:pPr>
        <w:rPr>
          <w:rFonts w:ascii="Montserrat" w:hAnsi="Montserrat"/>
        </w:rPr>
      </w:pPr>
    </w:p>
    <w:p w14:paraId="367716FE" w14:textId="77777777" w:rsidR="00B80D24" w:rsidRPr="00D01F88" w:rsidRDefault="00B80D24" w:rsidP="00B80D24">
      <w:pPr>
        <w:rPr>
          <w:rFonts w:ascii="Montserrat" w:hAnsi="Montserrat"/>
        </w:rPr>
      </w:pPr>
    </w:p>
    <w:p w14:paraId="11B9CD97" w14:textId="77777777" w:rsidR="00B80D24" w:rsidRPr="00D01F88" w:rsidRDefault="00B80D24" w:rsidP="00B80D24">
      <w:pPr>
        <w:rPr>
          <w:rFonts w:ascii="Montserrat" w:hAnsi="Montserrat"/>
        </w:rPr>
      </w:pPr>
    </w:p>
    <w:p w14:paraId="2010DFFE" w14:textId="77777777" w:rsidR="00B80D24" w:rsidRPr="00D01F88" w:rsidRDefault="00B80D24" w:rsidP="00B80D24">
      <w:pPr>
        <w:rPr>
          <w:rFonts w:ascii="Montserrat" w:hAnsi="Montserrat"/>
        </w:rPr>
      </w:pPr>
    </w:p>
    <w:p w14:paraId="426DC759" w14:textId="77777777" w:rsidR="00B80D24" w:rsidRPr="00D01F88" w:rsidRDefault="00B80D24" w:rsidP="00B80D24">
      <w:pPr>
        <w:rPr>
          <w:rFonts w:ascii="Montserrat" w:hAnsi="Montserrat"/>
        </w:rPr>
      </w:pPr>
    </w:p>
    <w:p w14:paraId="08858464" w14:textId="77777777" w:rsidR="00B80D24" w:rsidRPr="00D01F88" w:rsidRDefault="00B80D24" w:rsidP="00B80D24">
      <w:pPr>
        <w:rPr>
          <w:rFonts w:ascii="Montserrat" w:hAnsi="Montserrat"/>
        </w:rPr>
      </w:pPr>
    </w:p>
    <w:p w14:paraId="0534A8C1" w14:textId="77777777" w:rsidR="00B80D24" w:rsidRPr="00D01F88" w:rsidRDefault="00B80D24" w:rsidP="00B80D24">
      <w:pPr>
        <w:rPr>
          <w:rFonts w:ascii="Montserrat" w:hAnsi="Montserrat"/>
        </w:rPr>
      </w:pPr>
    </w:p>
    <w:p w14:paraId="503A9EF9" w14:textId="77777777" w:rsidR="00B80D24" w:rsidRPr="00D01F88" w:rsidRDefault="00B80D24" w:rsidP="00B80D24">
      <w:pPr>
        <w:rPr>
          <w:rFonts w:ascii="Montserrat" w:hAnsi="Montserrat"/>
        </w:rPr>
      </w:pPr>
    </w:p>
    <w:p w14:paraId="73F18C66" w14:textId="77777777" w:rsidR="00D01F88" w:rsidRPr="00D01F88" w:rsidRDefault="00D01F88" w:rsidP="00B80D24">
      <w:pPr>
        <w:rPr>
          <w:rFonts w:ascii="Montserrat" w:hAnsi="Montserrat"/>
        </w:rPr>
      </w:pPr>
    </w:p>
    <w:p w14:paraId="14A40C02" w14:textId="77777777" w:rsidR="00D01F88" w:rsidRPr="00D01F88" w:rsidRDefault="00D01F88" w:rsidP="00B80D24">
      <w:pPr>
        <w:rPr>
          <w:rFonts w:ascii="Montserrat" w:hAnsi="Montserrat"/>
        </w:rPr>
      </w:pPr>
    </w:p>
    <w:p w14:paraId="746D7261" w14:textId="77777777" w:rsidR="00D01F88" w:rsidRPr="00D01F88" w:rsidRDefault="00D01F88" w:rsidP="00B80D24">
      <w:pPr>
        <w:rPr>
          <w:rFonts w:ascii="Montserrat" w:hAnsi="Montserrat"/>
        </w:rPr>
      </w:pPr>
    </w:p>
    <w:p w14:paraId="25C9E249" w14:textId="77777777" w:rsidR="00D01F88" w:rsidRPr="00D01F88" w:rsidRDefault="00D01F88" w:rsidP="00B80D24">
      <w:pPr>
        <w:rPr>
          <w:rFonts w:ascii="Montserrat" w:hAnsi="Montserrat"/>
        </w:rPr>
      </w:pPr>
    </w:p>
    <w:p w14:paraId="4CFAC57D" w14:textId="77777777" w:rsidR="00D01F88" w:rsidRPr="00D01F88" w:rsidRDefault="00D01F88" w:rsidP="00B80D24">
      <w:pPr>
        <w:rPr>
          <w:rFonts w:ascii="Montserrat" w:hAnsi="Montserrat"/>
        </w:rPr>
      </w:pPr>
    </w:p>
    <w:p w14:paraId="4B772460" w14:textId="77777777" w:rsidR="00D01F88" w:rsidRPr="00D01F88" w:rsidRDefault="00D01F88" w:rsidP="00B80D24">
      <w:pPr>
        <w:rPr>
          <w:rFonts w:ascii="Montserrat" w:hAnsi="Montserrat"/>
        </w:rPr>
      </w:pPr>
    </w:p>
    <w:p w14:paraId="34BB5A28" w14:textId="77777777" w:rsidR="00D01F88" w:rsidRPr="00D01F88" w:rsidRDefault="00D01F88" w:rsidP="00B80D24">
      <w:pPr>
        <w:rPr>
          <w:rFonts w:ascii="Montserrat" w:hAnsi="Montserrat"/>
        </w:rPr>
      </w:pPr>
    </w:p>
    <w:p w14:paraId="127E7DDC" w14:textId="77777777" w:rsidR="00D01F88" w:rsidRDefault="00D01F88" w:rsidP="00B80D24"/>
    <w:p w14:paraId="19AF25C9" w14:textId="77777777" w:rsidR="00D01F88" w:rsidRDefault="00D01F88" w:rsidP="00B80D24"/>
    <w:p w14:paraId="6F4940B8" w14:textId="77777777" w:rsidR="00D01F88" w:rsidRPr="00B80D24" w:rsidRDefault="00D01F88" w:rsidP="00B80D24"/>
    <w:p w14:paraId="6844D597" w14:textId="77777777" w:rsidR="00B80D24" w:rsidRDefault="00B80D24" w:rsidP="00B80D24"/>
    <w:p w14:paraId="33C300B6" w14:textId="77777777" w:rsidR="00D01F88" w:rsidRDefault="00D01F88" w:rsidP="00B80D24"/>
    <w:p w14:paraId="5AFF0D73" w14:textId="77777777" w:rsidR="00D01F88" w:rsidRDefault="00D01F88" w:rsidP="00B80D24"/>
    <w:p w14:paraId="05B3CBA0" w14:textId="77777777" w:rsidR="00D01F88" w:rsidRDefault="00D01F88" w:rsidP="00B80D24"/>
    <w:p w14:paraId="5D975A3E" w14:textId="77777777" w:rsidR="00D01F88" w:rsidRDefault="00D01F88" w:rsidP="00B80D24"/>
    <w:p w14:paraId="126DE14E" w14:textId="77777777" w:rsidR="00D01F88" w:rsidRDefault="00D01F88" w:rsidP="00B80D24"/>
    <w:p w14:paraId="1C692C94" w14:textId="77777777" w:rsidR="00B80D24" w:rsidRDefault="00B80D24" w:rsidP="00B80D24"/>
    <w:tbl>
      <w:tblPr>
        <w:tblStyle w:val="TableGrid"/>
        <w:tblpPr w:leftFromText="180" w:rightFromText="180" w:vertAnchor="text" w:horzAnchor="margin" w:tblpY="218"/>
        <w:tblW w:w="0" w:type="auto"/>
        <w:tblLook w:val="04A0" w:firstRow="1" w:lastRow="0" w:firstColumn="1" w:lastColumn="0" w:noHBand="0" w:noVBand="1"/>
      </w:tblPr>
      <w:tblGrid>
        <w:gridCol w:w="8897"/>
      </w:tblGrid>
      <w:tr w:rsidR="00DE3DB1" w:rsidRPr="00D01F88" w14:paraId="6DF7D105" w14:textId="77777777" w:rsidTr="00DE3DB1">
        <w:trPr>
          <w:trHeight w:val="416"/>
        </w:trPr>
        <w:tc>
          <w:tcPr>
            <w:tcW w:w="8897" w:type="dxa"/>
            <w:shd w:val="clear" w:color="auto" w:fill="001E62"/>
          </w:tcPr>
          <w:p w14:paraId="09DFE8EF" w14:textId="77777777" w:rsidR="00DE3DB1" w:rsidRPr="00D01F88" w:rsidRDefault="00DE3DB1" w:rsidP="00DE3DB1">
            <w:pPr>
              <w:rPr>
                <w:rFonts w:ascii="GT Sectra Fine BoldStd" w:hAnsi="GT Sectra Fine BoldStd" w:cs="Arial"/>
                <w:b/>
                <w:sz w:val="22"/>
                <w:szCs w:val="20"/>
                <w:lang w:eastAsia="en-US"/>
              </w:rPr>
            </w:pPr>
            <w:r w:rsidRPr="00D01F88">
              <w:rPr>
                <w:rFonts w:ascii="GT Sectra Fine BoldStd" w:hAnsi="GT Sectra Fine BoldStd" w:cs="Arial"/>
                <w:b/>
                <w:color w:val="FFFFFF" w:themeColor="background1"/>
                <w:sz w:val="22"/>
                <w:szCs w:val="20"/>
                <w:lang w:eastAsia="en-US"/>
              </w:rPr>
              <w:t xml:space="preserve">Knowledge/Qualifications/Skills/Experience required </w:t>
            </w:r>
          </w:p>
        </w:tc>
      </w:tr>
      <w:tr w:rsidR="00525269" w:rsidRPr="00D01F88" w14:paraId="489569DB" w14:textId="77777777" w:rsidTr="00DE3DB1">
        <w:trPr>
          <w:trHeight w:val="1086"/>
        </w:trPr>
        <w:tc>
          <w:tcPr>
            <w:tcW w:w="8897" w:type="dxa"/>
          </w:tcPr>
          <w:p w14:paraId="571A8F7F" w14:textId="77777777" w:rsidR="00B962A6" w:rsidRPr="00B962A6" w:rsidRDefault="00B962A6" w:rsidP="00CB4DED">
            <w:pPr>
              <w:pStyle w:val="ListParagraph"/>
              <w:framePr w:hSpace="0" w:wrap="auto" w:vAnchor="margin" w:hAnchor="text" w:yAlign="inline"/>
              <w:numPr>
                <w:ilvl w:val="0"/>
                <w:numId w:val="15"/>
              </w:numPr>
            </w:pPr>
            <w:r w:rsidRPr="00B962A6">
              <w:t xml:space="preserve">Positive experience of working within a customer-services orientated environment. </w:t>
            </w:r>
          </w:p>
          <w:p w14:paraId="30FFDD85" w14:textId="77777777" w:rsidR="00B962A6" w:rsidRPr="00B962A6" w:rsidRDefault="00B962A6" w:rsidP="00CB4DED">
            <w:pPr>
              <w:pStyle w:val="ListParagraph"/>
              <w:framePr w:hSpace="0" w:wrap="auto" w:vAnchor="margin" w:hAnchor="text" w:yAlign="inline"/>
              <w:numPr>
                <w:ilvl w:val="0"/>
                <w:numId w:val="15"/>
              </w:numPr>
            </w:pPr>
            <w:r w:rsidRPr="00B962A6">
              <w:t>Understanding of the levels of quality, service and experience required at a leading Global Business School.</w:t>
            </w:r>
          </w:p>
          <w:p w14:paraId="62E1FDBF" w14:textId="77777777" w:rsidR="00B962A6" w:rsidRPr="00B962A6" w:rsidRDefault="00B962A6" w:rsidP="00CB4DED">
            <w:pPr>
              <w:pStyle w:val="ListParagraph"/>
              <w:framePr w:hSpace="0" w:wrap="auto" w:vAnchor="margin" w:hAnchor="text" w:yAlign="inline"/>
              <w:numPr>
                <w:ilvl w:val="0"/>
                <w:numId w:val="15"/>
              </w:numPr>
            </w:pPr>
            <w:r w:rsidRPr="00B962A6">
              <w:t>Ability to identify and implement interventions to ensure standards are maintained to the highest level and seek continuous improvement.</w:t>
            </w:r>
          </w:p>
          <w:p w14:paraId="12D07EB4" w14:textId="77777777" w:rsidR="00B962A6" w:rsidRPr="00B962A6" w:rsidRDefault="00B962A6" w:rsidP="00CB4DED">
            <w:pPr>
              <w:pStyle w:val="ListParagraph"/>
              <w:framePr w:hSpace="0" w:wrap="auto" w:vAnchor="margin" w:hAnchor="text" w:yAlign="inline"/>
              <w:numPr>
                <w:ilvl w:val="0"/>
                <w:numId w:val="15"/>
              </w:numPr>
            </w:pPr>
            <w:r w:rsidRPr="00B962A6">
              <w:t>Experience in a high profile customer-facing role.</w:t>
            </w:r>
          </w:p>
          <w:p w14:paraId="63996B99" w14:textId="77777777" w:rsidR="00B962A6" w:rsidRPr="00B962A6" w:rsidRDefault="00B962A6" w:rsidP="00CB4DED">
            <w:pPr>
              <w:pStyle w:val="ListParagraph"/>
              <w:framePr w:hSpace="0" w:wrap="auto" w:vAnchor="margin" w:hAnchor="text" w:yAlign="inline"/>
              <w:numPr>
                <w:ilvl w:val="0"/>
                <w:numId w:val="15"/>
              </w:numPr>
            </w:pPr>
            <w:r w:rsidRPr="00B962A6">
              <w:t>Strong customer service experience.</w:t>
            </w:r>
          </w:p>
          <w:p w14:paraId="0FC1ACDE" w14:textId="77777777" w:rsidR="00B962A6" w:rsidRPr="00B962A6" w:rsidRDefault="00B962A6" w:rsidP="00CB4DED">
            <w:pPr>
              <w:pStyle w:val="ListParagraph"/>
              <w:framePr w:hSpace="0" w:wrap="auto" w:vAnchor="margin" w:hAnchor="text" w:yAlign="inline"/>
              <w:numPr>
                <w:ilvl w:val="0"/>
                <w:numId w:val="15"/>
              </w:numPr>
            </w:pPr>
            <w:r w:rsidRPr="00B962A6">
              <w:t>Previous experience of checking service standards to a high level.</w:t>
            </w:r>
          </w:p>
          <w:p w14:paraId="141183CA" w14:textId="77777777" w:rsidR="00B962A6" w:rsidRPr="00B962A6" w:rsidRDefault="00B962A6" w:rsidP="00CB4DED">
            <w:pPr>
              <w:pStyle w:val="ListParagraph"/>
              <w:framePr w:hSpace="0" w:wrap="auto" w:vAnchor="margin" w:hAnchor="text" w:yAlign="inline"/>
              <w:numPr>
                <w:ilvl w:val="0"/>
                <w:numId w:val="15"/>
              </w:numPr>
            </w:pPr>
            <w:r w:rsidRPr="00B962A6">
              <w:t>Excellent communication skills, both written and oral</w:t>
            </w:r>
          </w:p>
          <w:p w14:paraId="7EF98644" w14:textId="77777777" w:rsidR="00B962A6" w:rsidRPr="00B962A6" w:rsidRDefault="00B962A6" w:rsidP="00CB4DED">
            <w:pPr>
              <w:pStyle w:val="ListParagraph"/>
              <w:framePr w:hSpace="0" w:wrap="auto" w:vAnchor="margin" w:hAnchor="text" w:yAlign="inline"/>
              <w:numPr>
                <w:ilvl w:val="0"/>
                <w:numId w:val="15"/>
              </w:numPr>
            </w:pPr>
            <w:r w:rsidRPr="00B962A6">
              <w:t>Ability to engage with a diverse set of customers, contractors and stakeholders.</w:t>
            </w:r>
          </w:p>
          <w:p w14:paraId="45A0CD26" w14:textId="77777777" w:rsidR="00B962A6" w:rsidRPr="00B962A6" w:rsidRDefault="00B962A6" w:rsidP="00CB4DED">
            <w:pPr>
              <w:pStyle w:val="ListParagraph"/>
              <w:framePr w:hSpace="0" w:wrap="auto" w:vAnchor="margin" w:hAnchor="text" w:yAlign="inline"/>
              <w:numPr>
                <w:ilvl w:val="0"/>
                <w:numId w:val="15"/>
              </w:numPr>
            </w:pPr>
            <w:r w:rsidRPr="00B962A6">
              <w:t>Acute attention to detail.</w:t>
            </w:r>
          </w:p>
          <w:p w14:paraId="44EAFAC1" w14:textId="77777777" w:rsidR="00B962A6" w:rsidRPr="00B962A6" w:rsidRDefault="00B962A6" w:rsidP="00CB4DED">
            <w:pPr>
              <w:pStyle w:val="ListParagraph"/>
              <w:framePr w:hSpace="0" w:wrap="auto" w:vAnchor="margin" w:hAnchor="text" w:yAlign="inline"/>
              <w:numPr>
                <w:ilvl w:val="0"/>
                <w:numId w:val="15"/>
              </w:numPr>
            </w:pPr>
            <w:r w:rsidRPr="00B962A6">
              <w:t>Ability to think strategically and make decisions quickly.</w:t>
            </w:r>
          </w:p>
          <w:p w14:paraId="05A290B0" w14:textId="77777777" w:rsidR="00525269" w:rsidRPr="00F71967" w:rsidRDefault="00525269" w:rsidP="00CB4DED">
            <w:pPr>
              <w:ind w:left="360"/>
            </w:pPr>
          </w:p>
        </w:tc>
      </w:tr>
    </w:tbl>
    <w:p w14:paraId="270AE00F" w14:textId="77777777" w:rsidR="00DE3DB1" w:rsidRDefault="00DE3DB1" w:rsidP="00B80D24"/>
    <w:p w14:paraId="67426FB2" w14:textId="77777777" w:rsidR="00DE3DB1" w:rsidRDefault="00DE3DB1" w:rsidP="00B80D24"/>
    <w:p w14:paraId="7AC3EE1B" w14:textId="77777777" w:rsidR="00DE3DB1" w:rsidRDefault="00DE3DB1" w:rsidP="00B80D24"/>
    <w:p w14:paraId="499277F8" w14:textId="77777777" w:rsidR="00DE3DB1" w:rsidRDefault="00DE3DB1" w:rsidP="00B80D24"/>
    <w:p w14:paraId="1311502B" w14:textId="77777777" w:rsidR="00DE3DB1" w:rsidRDefault="00DE3DB1" w:rsidP="00B80D24"/>
    <w:p w14:paraId="1A3D4AC1" w14:textId="77777777" w:rsidR="00DE3DB1" w:rsidRDefault="00DE3DB1" w:rsidP="00B80D24"/>
    <w:p w14:paraId="3C698C61" w14:textId="77777777" w:rsidR="00DE3DB1" w:rsidRDefault="00DE3DB1" w:rsidP="00B80D24"/>
    <w:p w14:paraId="383B3CE8" w14:textId="77777777" w:rsidR="00DE3DB1" w:rsidRDefault="00DE3DB1" w:rsidP="00B80D24"/>
    <w:tbl>
      <w:tblPr>
        <w:tblStyle w:val="TableGrid"/>
        <w:tblpPr w:leftFromText="180" w:rightFromText="180" w:vertAnchor="text" w:horzAnchor="margin" w:tblpY="426"/>
        <w:tblW w:w="0" w:type="auto"/>
        <w:tblLook w:val="04A0" w:firstRow="1" w:lastRow="0" w:firstColumn="1" w:lastColumn="0" w:noHBand="0" w:noVBand="1"/>
      </w:tblPr>
      <w:tblGrid>
        <w:gridCol w:w="8897"/>
      </w:tblGrid>
      <w:tr w:rsidR="0087500D" w14:paraId="27782169" w14:textId="77777777" w:rsidTr="0087500D">
        <w:trPr>
          <w:trHeight w:val="416"/>
        </w:trPr>
        <w:tc>
          <w:tcPr>
            <w:tcW w:w="8897" w:type="dxa"/>
            <w:shd w:val="clear" w:color="auto" w:fill="001E62"/>
          </w:tcPr>
          <w:p w14:paraId="01A80FF0" w14:textId="77777777" w:rsidR="0087500D" w:rsidRPr="00B80D24" w:rsidRDefault="0087500D" w:rsidP="0087500D">
            <w:pPr>
              <w:rPr>
                <w:rFonts w:ascii="GT Sectra Fine BoldStd" w:hAnsi="GT Sectra Fine BoldStd" w:cs="Arial"/>
                <w:b/>
                <w:sz w:val="22"/>
                <w:szCs w:val="20"/>
                <w:lang w:eastAsia="en-US"/>
              </w:rPr>
            </w:pPr>
            <w:r w:rsidRPr="00B80D24">
              <w:rPr>
                <w:rFonts w:ascii="GT Sectra Fine BoldStd" w:hAnsi="GT Sectra Fine BoldStd" w:cs="Arial"/>
                <w:b/>
                <w:color w:val="FFFFFF" w:themeColor="background1"/>
                <w:sz w:val="22"/>
                <w:szCs w:val="20"/>
                <w:lang w:eastAsia="en-US"/>
              </w:rPr>
              <w:t xml:space="preserve">Resources including team management </w:t>
            </w:r>
          </w:p>
        </w:tc>
      </w:tr>
      <w:tr w:rsidR="0087500D" w14:paraId="04718640" w14:textId="77777777" w:rsidTr="0087500D">
        <w:trPr>
          <w:trHeight w:val="1086"/>
        </w:trPr>
        <w:tc>
          <w:tcPr>
            <w:tcW w:w="8897" w:type="dxa"/>
          </w:tcPr>
          <w:p w14:paraId="683F9DBA" w14:textId="77777777" w:rsidR="00811B45" w:rsidRDefault="00811B45" w:rsidP="0087500D">
            <w:pPr>
              <w:rPr>
                <w:rFonts w:ascii="HelveticaNeueLT Std" w:hAnsi="HelveticaNeueLT Std" w:cs="Arial"/>
                <w:b/>
                <w:sz w:val="22"/>
                <w:szCs w:val="20"/>
                <w:lang w:eastAsia="en-US"/>
              </w:rPr>
            </w:pPr>
          </w:p>
          <w:p w14:paraId="7EA11362" w14:textId="0FF94102" w:rsidR="0087500D" w:rsidRPr="008F12C7" w:rsidRDefault="0087500D" w:rsidP="0087500D">
            <w:pPr>
              <w:rPr>
                <w:rFonts w:ascii="HelveticaNeueLT Std" w:hAnsi="HelveticaNeueLT Std" w:cs="Arial"/>
                <w:b/>
                <w:sz w:val="22"/>
                <w:szCs w:val="20"/>
                <w:lang w:eastAsia="en-US"/>
              </w:rPr>
            </w:pPr>
            <w:r>
              <w:rPr>
                <w:rFonts w:ascii="HelveticaNeueLT Std" w:hAnsi="HelveticaNeueLT Std" w:cs="Arial"/>
                <w:b/>
                <w:sz w:val="22"/>
                <w:szCs w:val="20"/>
                <w:lang w:eastAsia="en-US"/>
              </w:rPr>
              <w:t xml:space="preserve">No Line Management Responsibility, No budget Responsibility. </w:t>
            </w:r>
          </w:p>
        </w:tc>
      </w:tr>
    </w:tbl>
    <w:p w14:paraId="539C57B0" w14:textId="77777777" w:rsidR="00DE3DB1" w:rsidRDefault="00DE3DB1" w:rsidP="00B80D24"/>
    <w:p w14:paraId="2FDCD8C0" w14:textId="77777777" w:rsidR="00DE3DB1" w:rsidRDefault="00DE3DB1" w:rsidP="00B80D24"/>
    <w:p w14:paraId="4F59F337" w14:textId="77777777" w:rsidR="00DE3DB1" w:rsidRDefault="00DE3DB1" w:rsidP="00B80D24"/>
    <w:p w14:paraId="48D46317" w14:textId="77777777" w:rsidR="00DE3DB1" w:rsidRDefault="00DE3DB1" w:rsidP="00B80D24"/>
    <w:tbl>
      <w:tblPr>
        <w:tblStyle w:val="TableGrid"/>
        <w:tblpPr w:leftFromText="180" w:rightFromText="180" w:vertAnchor="text" w:horzAnchor="margin" w:tblpY="57"/>
        <w:tblW w:w="0" w:type="auto"/>
        <w:tblLook w:val="04A0" w:firstRow="1" w:lastRow="0" w:firstColumn="1" w:lastColumn="0" w:noHBand="0" w:noVBand="1"/>
      </w:tblPr>
      <w:tblGrid>
        <w:gridCol w:w="2263"/>
        <w:gridCol w:w="6663"/>
      </w:tblGrid>
      <w:tr w:rsidR="0087500D" w14:paraId="44A7E8E3" w14:textId="77777777" w:rsidTr="0087500D">
        <w:trPr>
          <w:trHeight w:val="482"/>
        </w:trPr>
        <w:tc>
          <w:tcPr>
            <w:tcW w:w="2263" w:type="dxa"/>
            <w:shd w:val="clear" w:color="auto" w:fill="001E62"/>
          </w:tcPr>
          <w:p w14:paraId="565C5B71" w14:textId="77777777" w:rsidR="0087500D" w:rsidRPr="00B80D24" w:rsidRDefault="0087500D" w:rsidP="0087500D">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Staff</w:t>
            </w:r>
          </w:p>
        </w:tc>
        <w:tc>
          <w:tcPr>
            <w:tcW w:w="6663" w:type="dxa"/>
          </w:tcPr>
          <w:p w14:paraId="302CE05C" w14:textId="77777777" w:rsidR="0087500D" w:rsidRPr="008F12C7" w:rsidRDefault="0087500D" w:rsidP="0087500D">
            <w:pPr>
              <w:rPr>
                <w:rFonts w:ascii="HelveticaNeueLT Std" w:hAnsi="HelveticaNeueLT Std" w:cs="Arial"/>
                <w:b/>
                <w:sz w:val="22"/>
                <w:szCs w:val="20"/>
                <w:lang w:eastAsia="en-US"/>
              </w:rPr>
            </w:pPr>
            <w:r>
              <w:rPr>
                <w:rFonts w:ascii="HelveticaNeueLT Std" w:hAnsi="HelveticaNeueLT Std" w:cs="Arial"/>
                <w:b/>
                <w:sz w:val="22"/>
                <w:szCs w:val="20"/>
                <w:lang w:eastAsia="en-US"/>
              </w:rPr>
              <w:t>No line management responsibility</w:t>
            </w:r>
          </w:p>
        </w:tc>
      </w:tr>
      <w:tr w:rsidR="0087500D" w14:paraId="3B4C5C9C" w14:textId="77777777" w:rsidTr="0087500D">
        <w:trPr>
          <w:trHeight w:val="482"/>
        </w:trPr>
        <w:tc>
          <w:tcPr>
            <w:tcW w:w="2263" w:type="dxa"/>
            <w:shd w:val="clear" w:color="auto" w:fill="001E62"/>
          </w:tcPr>
          <w:p w14:paraId="789E2088" w14:textId="77777777" w:rsidR="0087500D" w:rsidRPr="00B80D24" w:rsidRDefault="0087500D" w:rsidP="0087500D">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6663" w:type="dxa"/>
          </w:tcPr>
          <w:p w14:paraId="6552F9F7" w14:textId="77777777" w:rsidR="0087500D" w:rsidRPr="008F12C7" w:rsidRDefault="0087500D" w:rsidP="0087500D">
            <w:pPr>
              <w:rPr>
                <w:rFonts w:ascii="HelveticaNeueLT Std" w:hAnsi="HelveticaNeueLT Std" w:cs="Arial"/>
                <w:b/>
                <w:sz w:val="22"/>
                <w:szCs w:val="20"/>
                <w:lang w:eastAsia="en-US"/>
              </w:rPr>
            </w:pPr>
            <w:r>
              <w:rPr>
                <w:rFonts w:ascii="HelveticaNeueLT Std" w:hAnsi="HelveticaNeueLT Std" w:cs="Arial"/>
                <w:b/>
                <w:sz w:val="22"/>
                <w:szCs w:val="20"/>
                <w:lang w:eastAsia="en-US"/>
              </w:rPr>
              <w:t>No budget responsibility</w:t>
            </w:r>
          </w:p>
        </w:tc>
      </w:tr>
      <w:tr w:rsidR="0087500D" w14:paraId="3F74E3B3" w14:textId="77777777" w:rsidTr="0087500D">
        <w:trPr>
          <w:trHeight w:val="482"/>
        </w:trPr>
        <w:tc>
          <w:tcPr>
            <w:tcW w:w="2263" w:type="dxa"/>
            <w:shd w:val="clear" w:color="auto" w:fill="001E62"/>
          </w:tcPr>
          <w:p w14:paraId="7B89AB61" w14:textId="77777777" w:rsidR="0087500D" w:rsidRPr="00B80D24" w:rsidRDefault="0087500D" w:rsidP="0087500D">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6663" w:type="dxa"/>
          </w:tcPr>
          <w:p w14:paraId="6B8098DA" w14:textId="77777777" w:rsidR="0087500D" w:rsidRPr="00CB4DED" w:rsidRDefault="0087500D" w:rsidP="0087500D">
            <w:pPr>
              <w:pStyle w:val="ListParagraph"/>
              <w:framePr w:hSpace="0" w:wrap="auto" w:vAnchor="margin" w:hAnchor="text" w:yAlign="inline"/>
              <w:rPr>
                <w:b/>
                <w:bCs/>
                <w:lang w:eastAsia="en-US"/>
              </w:rPr>
            </w:pPr>
            <w:r w:rsidRPr="00CB4DED">
              <w:rPr>
                <w:b/>
                <w:bCs/>
                <w:lang w:eastAsia="en-US"/>
              </w:rPr>
              <w:t>October 2024</w:t>
            </w:r>
          </w:p>
        </w:tc>
      </w:tr>
    </w:tbl>
    <w:p w14:paraId="16EA4898" w14:textId="77777777" w:rsidR="00DE3DB1" w:rsidRDefault="00DE3DB1" w:rsidP="00B80D24"/>
    <w:p w14:paraId="34EF9D87" w14:textId="77777777" w:rsidR="00DE3DB1" w:rsidRDefault="00DE3DB1" w:rsidP="00B80D24"/>
    <w:p w14:paraId="677B0142" w14:textId="77777777" w:rsidR="00DE3DB1" w:rsidRDefault="00DE3DB1" w:rsidP="00B80D24"/>
    <w:p w14:paraId="74EC2A2C" w14:textId="77777777" w:rsidR="00DE3DB1" w:rsidRDefault="00DE3DB1" w:rsidP="00B80D24"/>
    <w:p w14:paraId="1D1EF17B" w14:textId="77777777" w:rsidR="00DE3DB1" w:rsidRPr="00B80D24" w:rsidRDefault="00DE3DB1" w:rsidP="00B80D24"/>
    <w:sectPr w:rsidR="00DE3DB1" w:rsidRPr="00B80D24"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BDFD7" w14:textId="77777777" w:rsidR="00A53B40" w:rsidRDefault="00A53B40" w:rsidP="006E667B">
      <w:r>
        <w:separator/>
      </w:r>
    </w:p>
    <w:p w14:paraId="6E3710F9" w14:textId="77777777" w:rsidR="00A53B40" w:rsidRDefault="00A53B40" w:rsidP="006E667B"/>
    <w:p w14:paraId="51930070" w14:textId="77777777" w:rsidR="00A53B40" w:rsidRDefault="00A53B40" w:rsidP="006E667B"/>
  </w:endnote>
  <w:endnote w:type="continuationSeparator" w:id="0">
    <w:p w14:paraId="7249F973" w14:textId="77777777" w:rsidR="00A53B40" w:rsidRDefault="00A53B40" w:rsidP="006E667B">
      <w:r>
        <w:continuationSeparator/>
      </w:r>
    </w:p>
    <w:p w14:paraId="1AF3999B" w14:textId="77777777" w:rsidR="00A53B40" w:rsidRDefault="00A53B40" w:rsidP="006E667B"/>
    <w:p w14:paraId="0E588749" w14:textId="77777777" w:rsidR="00A53B40" w:rsidRDefault="00A53B40"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63D2" w14:textId="77777777" w:rsidR="00F117D4" w:rsidRDefault="00F117D4" w:rsidP="006E667B">
    <w:pPr>
      <w:pStyle w:val="Footer"/>
    </w:pPr>
    <w:r>
      <w:fldChar w:fldCharType="begin"/>
    </w:r>
    <w:r>
      <w:instrText xml:space="preserve"> PAGE   \* MERGEFORMAT </w:instrText>
    </w:r>
    <w:r>
      <w:fldChar w:fldCharType="separate"/>
    </w:r>
    <w:r w:rsidR="001D67C3">
      <w:rPr>
        <w:noProof/>
      </w:rPr>
      <w:t>4</w:t>
    </w:r>
    <w:r>
      <w:rPr>
        <w:noProof/>
      </w:rPr>
      <w:fldChar w:fldCharType="end"/>
    </w:r>
  </w:p>
  <w:p w14:paraId="28AA3CD7" w14:textId="77777777" w:rsidR="00F117D4" w:rsidRDefault="00F117D4"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45EF0" w14:textId="77777777" w:rsidR="00A53B40" w:rsidRDefault="00A53B40" w:rsidP="006E667B">
      <w:r>
        <w:separator/>
      </w:r>
    </w:p>
    <w:p w14:paraId="6D6AFCB8" w14:textId="77777777" w:rsidR="00A53B40" w:rsidRDefault="00A53B40" w:rsidP="006E667B"/>
    <w:p w14:paraId="3C6E0F63" w14:textId="77777777" w:rsidR="00A53B40" w:rsidRDefault="00A53B40" w:rsidP="006E667B"/>
  </w:footnote>
  <w:footnote w:type="continuationSeparator" w:id="0">
    <w:p w14:paraId="73B415E3" w14:textId="77777777" w:rsidR="00A53B40" w:rsidRDefault="00A53B40" w:rsidP="006E667B">
      <w:r>
        <w:continuationSeparator/>
      </w:r>
    </w:p>
    <w:p w14:paraId="5EB8903C" w14:textId="77777777" w:rsidR="00A53B40" w:rsidRDefault="00A53B40" w:rsidP="006E667B"/>
    <w:p w14:paraId="698247DA" w14:textId="77777777" w:rsidR="00A53B40" w:rsidRDefault="00A53B40"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7EB8" w14:textId="77777777" w:rsidR="00F117D4" w:rsidRPr="00B80D24" w:rsidRDefault="00F117D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7FEE94B8" wp14:editId="7ECC6355">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5FF20FFD" w14:textId="77777777" w:rsidR="00F117D4" w:rsidRDefault="00F117D4">
    <w:pPr>
      <w:pStyle w:val="Header"/>
    </w:pPr>
  </w:p>
  <w:p w14:paraId="645C511F" w14:textId="77777777" w:rsidR="00F117D4" w:rsidRDefault="00F11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E297579"/>
    <w:multiLevelType w:val="hybridMultilevel"/>
    <w:tmpl w:val="07744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361888"/>
    <w:multiLevelType w:val="hybridMultilevel"/>
    <w:tmpl w:val="B0C28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03A05"/>
    <w:multiLevelType w:val="hybridMultilevel"/>
    <w:tmpl w:val="CEDA1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123F2"/>
    <w:multiLevelType w:val="hybridMultilevel"/>
    <w:tmpl w:val="9616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663C1E"/>
    <w:multiLevelType w:val="hybridMultilevel"/>
    <w:tmpl w:val="FAAE8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8B617B"/>
    <w:multiLevelType w:val="hybridMultilevel"/>
    <w:tmpl w:val="EF2AB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781F9F"/>
    <w:multiLevelType w:val="hybridMultilevel"/>
    <w:tmpl w:val="AFF49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5E1DB5"/>
    <w:multiLevelType w:val="hybridMultilevel"/>
    <w:tmpl w:val="6900C25C"/>
    <w:lvl w:ilvl="0" w:tplc="0ABC23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C94741"/>
    <w:multiLevelType w:val="hybridMultilevel"/>
    <w:tmpl w:val="31FAA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F1012B"/>
    <w:multiLevelType w:val="hybridMultilevel"/>
    <w:tmpl w:val="DD76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C84B66"/>
    <w:multiLevelType w:val="hybridMultilevel"/>
    <w:tmpl w:val="8FD0B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BE7262"/>
    <w:multiLevelType w:val="hybridMultilevel"/>
    <w:tmpl w:val="788E6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E9548B"/>
    <w:multiLevelType w:val="hybridMultilevel"/>
    <w:tmpl w:val="19F06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8" w15:restartNumberingAfterBreak="0">
    <w:nsid w:val="4BB94419"/>
    <w:multiLevelType w:val="hybridMultilevel"/>
    <w:tmpl w:val="7C0EB5E8"/>
    <w:lvl w:ilvl="0" w:tplc="03AE71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D92C5A"/>
    <w:multiLevelType w:val="hybridMultilevel"/>
    <w:tmpl w:val="A50406FA"/>
    <w:lvl w:ilvl="0" w:tplc="1772B074">
      <w:start w:val="10"/>
      <w:numFmt w:val="decimal"/>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6B50BD"/>
    <w:multiLevelType w:val="hybridMultilevel"/>
    <w:tmpl w:val="4E06C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7C409E"/>
    <w:multiLevelType w:val="hybridMultilevel"/>
    <w:tmpl w:val="6CD6E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7420EE"/>
    <w:multiLevelType w:val="hybridMultilevel"/>
    <w:tmpl w:val="2378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3743827">
    <w:abstractNumId w:val="17"/>
  </w:num>
  <w:num w:numId="2" w16cid:durableId="515652521">
    <w:abstractNumId w:val="0"/>
  </w:num>
  <w:num w:numId="3" w16cid:durableId="2086031950">
    <w:abstractNumId w:val="1"/>
  </w:num>
  <w:num w:numId="4" w16cid:durableId="596593747">
    <w:abstractNumId w:val="2"/>
  </w:num>
  <w:num w:numId="5" w16cid:durableId="572278223">
    <w:abstractNumId w:val="18"/>
  </w:num>
  <w:num w:numId="6" w16cid:durableId="661929647">
    <w:abstractNumId w:val="20"/>
  </w:num>
  <w:num w:numId="7" w16cid:durableId="1904560021">
    <w:abstractNumId w:val="13"/>
  </w:num>
  <w:num w:numId="8" w16cid:durableId="1630354949">
    <w:abstractNumId w:val="8"/>
  </w:num>
  <w:num w:numId="9" w16cid:durableId="49422498">
    <w:abstractNumId w:val="7"/>
  </w:num>
  <w:num w:numId="10" w16cid:durableId="1476601782">
    <w:abstractNumId w:val="22"/>
  </w:num>
  <w:num w:numId="11" w16cid:durableId="2032534572">
    <w:abstractNumId w:val="11"/>
  </w:num>
  <w:num w:numId="12" w16cid:durableId="895702675">
    <w:abstractNumId w:val="3"/>
  </w:num>
  <w:num w:numId="13" w16cid:durableId="1098334353">
    <w:abstractNumId w:val="6"/>
  </w:num>
  <w:num w:numId="14" w16cid:durableId="584535800">
    <w:abstractNumId w:val="23"/>
  </w:num>
  <w:num w:numId="15" w16cid:durableId="2089185387">
    <w:abstractNumId w:val="14"/>
  </w:num>
  <w:num w:numId="16" w16cid:durableId="1308510315">
    <w:abstractNumId w:val="9"/>
  </w:num>
  <w:num w:numId="17" w16cid:durableId="1969237733">
    <w:abstractNumId w:val="21"/>
  </w:num>
  <w:num w:numId="18" w16cid:durableId="310719404">
    <w:abstractNumId w:val="15"/>
  </w:num>
  <w:num w:numId="19" w16cid:durableId="393043493">
    <w:abstractNumId w:val="12"/>
  </w:num>
  <w:num w:numId="20" w16cid:durableId="1219442356">
    <w:abstractNumId w:val="4"/>
  </w:num>
  <w:num w:numId="21" w16cid:durableId="1428387687">
    <w:abstractNumId w:val="5"/>
  </w:num>
  <w:num w:numId="22" w16cid:durableId="1992326654">
    <w:abstractNumId w:val="16"/>
  </w:num>
  <w:num w:numId="23" w16cid:durableId="1567690942">
    <w:abstractNumId w:val="10"/>
  </w:num>
  <w:num w:numId="24" w16cid:durableId="87354008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321BD"/>
    <w:rsid w:val="00065AD3"/>
    <w:rsid w:val="000A4D1E"/>
    <w:rsid w:val="000B4D06"/>
    <w:rsid w:val="00126D78"/>
    <w:rsid w:val="00132B02"/>
    <w:rsid w:val="00157DA6"/>
    <w:rsid w:val="00176E20"/>
    <w:rsid w:val="00194F13"/>
    <w:rsid w:val="001A26D5"/>
    <w:rsid w:val="001B5A7C"/>
    <w:rsid w:val="001C194F"/>
    <w:rsid w:val="001D67C3"/>
    <w:rsid w:val="00202BC6"/>
    <w:rsid w:val="0023349D"/>
    <w:rsid w:val="00293801"/>
    <w:rsid w:val="002F2A4A"/>
    <w:rsid w:val="003069F7"/>
    <w:rsid w:val="003653E7"/>
    <w:rsid w:val="0036781E"/>
    <w:rsid w:val="0039778B"/>
    <w:rsid w:val="003C577E"/>
    <w:rsid w:val="003F461D"/>
    <w:rsid w:val="00423B18"/>
    <w:rsid w:val="0042642B"/>
    <w:rsid w:val="004502CB"/>
    <w:rsid w:val="00525269"/>
    <w:rsid w:val="00525F5D"/>
    <w:rsid w:val="00532E51"/>
    <w:rsid w:val="00536341"/>
    <w:rsid w:val="00540AB3"/>
    <w:rsid w:val="00546A3D"/>
    <w:rsid w:val="00547738"/>
    <w:rsid w:val="00552434"/>
    <w:rsid w:val="00575995"/>
    <w:rsid w:val="005A3827"/>
    <w:rsid w:val="005E0038"/>
    <w:rsid w:val="005F18D9"/>
    <w:rsid w:val="00643AD8"/>
    <w:rsid w:val="00670EE5"/>
    <w:rsid w:val="0067240E"/>
    <w:rsid w:val="006B2235"/>
    <w:rsid w:val="006E667B"/>
    <w:rsid w:val="006F20E8"/>
    <w:rsid w:val="00722A08"/>
    <w:rsid w:val="0072596A"/>
    <w:rsid w:val="00732970"/>
    <w:rsid w:val="0073305F"/>
    <w:rsid w:val="00740553"/>
    <w:rsid w:val="007902D4"/>
    <w:rsid w:val="007948B6"/>
    <w:rsid w:val="007C0739"/>
    <w:rsid w:val="007E7814"/>
    <w:rsid w:val="007F0246"/>
    <w:rsid w:val="007F03E6"/>
    <w:rsid w:val="007F11BB"/>
    <w:rsid w:val="00811B45"/>
    <w:rsid w:val="0087500D"/>
    <w:rsid w:val="008A0D70"/>
    <w:rsid w:val="008F769B"/>
    <w:rsid w:val="008F7718"/>
    <w:rsid w:val="00901936"/>
    <w:rsid w:val="00905369"/>
    <w:rsid w:val="009321D0"/>
    <w:rsid w:val="0094275B"/>
    <w:rsid w:val="009428DD"/>
    <w:rsid w:val="0094749E"/>
    <w:rsid w:val="0097321E"/>
    <w:rsid w:val="00973853"/>
    <w:rsid w:val="009A6D19"/>
    <w:rsid w:val="009F5B72"/>
    <w:rsid w:val="00A26F3D"/>
    <w:rsid w:val="00A53B40"/>
    <w:rsid w:val="00A60D20"/>
    <w:rsid w:val="00A62AD4"/>
    <w:rsid w:val="00A76648"/>
    <w:rsid w:val="00B2521D"/>
    <w:rsid w:val="00B80D24"/>
    <w:rsid w:val="00B962A6"/>
    <w:rsid w:val="00BC7AD4"/>
    <w:rsid w:val="00BD48DB"/>
    <w:rsid w:val="00BF0194"/>
    <w:rsid w:val="00C40BB6"/>
    <w:rsid w:val="00C56F98"/>
    <w:rsid w:val="00C841B5"/>
    <w:rsid w:val="00CB4DED"/>
    <w:rsid w:val="00CD15A8"/>
    <w:rsid w:val="00D01F88"/>
    <w:rsid w:val="00D10CE0"/>
    <w:rsid w:val="00D15DE8"/>
    <w:rsid w:val="00D1609E"/>
    <w:rsid w:val="00D2280D"/>
    <w:rsid w:val="00D53881"/>
    <w:rsid w:val="00D67411"/>
    <w:rsid w:val="00D83DE5"/>
    <w:rsid w:val="00D85467"/>
    <w:rsid w:val="00D925F7"/>
    <w:rsid w:val="00DA21F2"/>
    <w:rsid w:val="00DC36F9"/>
    <w:rsid w:val="00DE0AFB"/>
    <w:rsid w:val="00DE3DB1"/>
    <w:rsid w:val="00DF7317"/>
    <w:rsid w:val="00E24033"/>
    <w:rsid w:val="00E40805"/>
    <w:rsid w:val="00E61105"/>
    <w:rsid w:val="00EB135C"/>
    <w:rsid w:val="00F117D4"/>
    <w:rsid w:val="00FC36DC"/>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B7750"/>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CB4DED"/>
    <w:pPr>
      <w:framePr w:hSpace="180" w:wrap="around" w:vAnchor="text" w:hAnchor="margin" w:y="1601"/>
      <w:numPr>
        <w:numId w:val="24"/>
      </w:numPr>
      <w:spacing w:line="240" w:lineRule="auto"/>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paragraph" w:styleId="BalloonText">
    <w:name w:val="Balloon Text"/>
    <w:basedOn w:val="Normal"/>
    <w:link w:val="BalloonTextChar"/>
    <w:uiPriority w:val="99"/>
    <w:semiHidden/>
    <w:unhideWhenUsed/>
    <w:rsid w:val="00BD48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8DB"/>
    <w:rPr>
      <w:rFonts w:ascii="Segoe UI" w:hAnsi="Segoe UI" w:cs="Segoe UI"/>
      <w:color w:val="001E6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29DAEE500474EBAF41FFB14415B58" ma:contentTypeVersion="18" ma:contentTypeDescription="Create a new document." ma:contentTypeScope="" ma:versionID="b09d3971e615fe9e8b241e3987543b39">
  <xsd:schema xmlns:xsd="http://www.w3.org/2001/XMLSchema" xmlns:xs="http://www.w3.org/2001/XMLSchema" xmlns:p="http://schemas.microsoft.com/office/2006/metadata/properties" xmlns:ns1="http://schemas.microsoft.com/sharepoint/v3" xmlns:ns2="1e1ff29b-dd62-43bd-b500-aa9513f14b74" xmlns:ns3="d029a4f5-adef-4c66-9b29-15c9d4faad08" targetNamespace="http://schemas.microsoft.com/office/2006/metadata/properties" ma:root="true" ma:fieldsID="42ac775e3a7c207169ac09d71641ecf3" ns1:_="" ns2:_="" ns3:_="">
    <xsd:import namespace="http://schemas.microsoft.com/sharepoint/v3"/>
    <xsd:import namespace="1e1ff29b-dd62-43bd-b500-aa9513f14b74"/>
    <xsd:import namespace="d029a4f5-adef-4c66-9b29-15c9d4faad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ff29b-dd62-43bd-b500-aa9513f14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3229884-581d-4449-b8b6-abb92672b1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29a4f5-adef-4c66-9b29-15c9d4faad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bd08c5e-3e9c-4176-b898-2776c0250963}" ma:internalName="TaxCatchAll" ma:showField="CatchAllData" ma:web="d029a4f5-adef-4c66-9b29-15c9d4faad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e1ff29b-dd62-43bd-b500-aa9513f14b74">
      <Terms xmlns="http://schemas.microsoft.com/office/infopath/2007/PartnerControls"/>
    </lcf76f155ced4ddcb4097134ff3c332f>
    <TaxCatchAll xmlns="d029a4f5-adef-4c66-9b29-15c9d4faad08"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9D2A29-0441-4FB5-8A9D-022D5BEA4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1ff29b-dd62-43bd-b500-aa9513f14b74"/>
    <ds:schemaRef ds:uri="d029a4f5-adef-4c66-9b29-15c9d4faa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CEBD1-B88B-4021-8EB9-ACEE5AD90EF6}">
  <ds:schemaRefs>
    <ds:schemaRef ds:uri="http://schemas.openxmlformats.org/officeDocument/2006/bibliography"/>
  </ds:schemaRefs>
</ds:datastoreItem>
</file>

<file path=customXml/itemProps3.xml><?xml version="1.0" encoding="utf-8"?>
<ds:datastoreItem xmlns:ds="http://schemas.openxmlformats.org/officeDocument/2006/customXml" ds:itemID="{4DBB7E1E-D3BA-4058-AEB9-B91AAC27427B}">
  <ds:schemaRefs>
    <ds:schemaRef ds:uri="http://schemas.microsoft.com/office/2006/metadata/properties"/>
    <ds:schemaRef ds:uri="http://schemas.microsoft.com/office/infopath/2007/PartnerControls"/>
    <ds:schemaRef ds:uri="http://schemas.microsoft.com/sharepoint/v3"/>
    <ds:schemaRef ds:uri="1e1ff29b-dd62-43bd-b500-aa9513f14b74"/>
    <ds:schemaRef ds:uri="d029a4f5-adef-4c66-9b29-15c9d4faad08"/>
  </ds:schemaRefs>
</ds:datastoreItem>
</file>

<file path=customXml/itemProps4.xml><?xml version="1.0" encoding="utf-8"?>
<ds:datastoreItem xmlns:ds="http://schemas.openxmlformats.org/officeDocument/2006/customXml" ds:itemID="{75C57D91-3F52-45B0-99D0-5F0748563F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David James Newsome</cp:lastModifiedBy>
  <cp:revision>17</cp:revision>
  <cp:lastPrinted>2020-02-19T14:20:00Z</cp:lastPrinted>
  <dcterms:created xsi:type="dcterms:W3CDTF">2021-01-19T10:55:00Z</dcterms:created>
  <dcterms:modified xsi:type="dcterms:W3CDTF">2024-10-11T12:19:00Z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0x010100B5829DAEE500474EBAF41FFB14415B58</vt:lpwstr>
  </property>
</Properties>
</file>