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1674" w14:textId="77777777" w:rsidR="00824AE4" w:rsidRDefault="003E5CE0" w:rsidP="00AD794F">
      <w:pPr>
        <w:spacing w:after="0" w:line="240" w:lineRule="auto"/>
      </w:pPr>
      <w:r>
        <w:rPr>
          <w:rFonts w:ascii="Calibri" w:eastAsia="Calibri" w:hAnsi="Calibri" w:cs="Calibri"/>
          <w:b w:val="0"/>
          <w:noProof/>
          <w:color w:val="000000"/>
          <w:sz w:val="22"/>
        </w:rPr>
        <mc:AlternateContent>
          <mc:Choice Requires="wpg">
            <w:drawing>
              <wp:anchor distT="0" distB="0" distL="114300" distR="114300" simplePos="0" relativeHeight="251658240" behindDoc="0" locked="0" layoutInCell="1" allowOverlap="1" wp14:anchorId="52D6B985" wp14:editId="0DADC63D">
                <wp:simplePos x="0" y="0"/>
                <wp:positionH relativeFrom="column">
                  <wp:posOffset>-244221</wp:posOffset>
                </wp:positionH>
                <wp:positionV relativeFrom="paragraph">
                  <wp:posOffset>-259409</wp:posOffset>
                </wp:positionV>
                <wp:extent cx="899795" cy="899795"/>
                <wp:effectExtent l="0" t="0" r="0" b="0"/>
                <wp:wrapSquare wrapText="bothSides"/>
                <wp:docPr id="6055" name="Group 6055"/>
                <wp:cNvGraphicFramePr/>
                <a:graphic xmlns:a="http://schemas.openxmlformats.org/drawingml/2006/main">
                  <a:graphicData uri="http://schemas.microsoft.com/office/word/2010/wordprocessingGroup">
                    <wpg:wgp>
                      <wpg:cNvGrpSpPr/>
                      <wpg:grpSpPr>
                        <a:xfrm>
                          <a:off x="0" y="0"/>
                          <a:ext cx="899795" cy="899795"/>
                          <a:chOff x="0" y="0"/>
                          <a:chExt cx="899795" cy="899795"/>
                        </a:xfrm>
                      </wpg:grpSpPr>
                      <pic:pic xmlns:pic="http://schemas.openxmlformats.org/drawingml/2006/picture">
                        <pic:nvPicPr>
                          <pic:cNvPr id="358" name="Picture 358"/>
                          <pic:cNvPicPr/>
                        </pic:nvPicPr>
                        <pic:blipFill>
                          <a:blip r:embed="rId7"/>
                          <a:stretch>
                            <a:fillRect/>
                          </a:stretch>
                        </pic:blipFill>
                        <pic:spPr>
                          <a:xfrm>
                            <a:off x="0" y="0"/>
                            <a:ext cx="899795" cy="899795"/>
                          </a:xfrm>
                          <a:prstGeom prst="rect">
                            <a:avLst/>
                          </a:prstGeom>
                        </pic:spPr>
                      </pic:pic>
                      <wps:wsp>
                        <wps:cNvPr id="359" name="Rectangle 359"/>
                        <wps:cNvSpPr/>
                        <wps:spPr>
                          <a:xfrm>
                            <a:off x="244349" y="259410"/>
                            <a:ext cx="101346" cy="362233"/>
                          </a:xfrm>
                          <a:prstGeom prst="rect">
                            <a:avLst/>
                          </a:prstGeom>
                          <a:ln>
                            <a:noFill/>
                          </a:ln>
                        </wps:spPr>
                        <wps:txbx>
                          <w:txbxContent>
                            <w:p w14:paraId="3E36A302" w14:textId="77777777" w:rsidR="00824AE4" w:rsidRDefault="003E5CE0">
                              <w:pPr>
                                <w:spacing w:after="160"/>
                                <w:ind w:right="0"/>
                                <w:jc w:val="left"/>
                              </w:pPr>
                              <w:r>
                                <w:t xml:space="preserve"> </w:t>
                              </w:r>
                            </w:p>
                          </w:txbxContent>
                        </wps:txbx>
                        <wps:bodyPr horzOverflow="overflow" vert="horz" lIns="0" tIns="0" rIns="0" bIns="0" rtlCol="0">
                          <a:noAutofit/>
                        </wps:bodyPr>
                      </wps:wsp>
                      <wps:wsp>
                        <wps:cNvPr id="360" name="Rectangle 360"/>
                        <wps:cNvSpPr/>
                        <wps:spPr>
                          <a:xfrm>
                            <a:off x="434849" y="259410"/>
                            <a:ext cx="101346" cy="362233"/>
                          </a:xfrm>
                          <a:prstGeom prst="rect">
                            <a:avLst/>
                          </a:prstGeom>
                          <a:ln>
                            <a:noFill/>
                          </a:ln>
                        </wps:spPr>
                        <wps:txbx>
                          <w:txbxContent>
                            <w:p w14:paraId="2E9F374A" w14:textId="77777777" w:rsidR="00824AE4" w:rsidRDefault="003E5CE0">
                              <w:pPr>
                                <w:spacing w:after="160"/>
                                <w:ind w:right="0"/>
                                <w:jc w:val="left"/>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2D6B985" id="Group 6055" o:spid="_x0000_s1026" style="position:absolute;left:0;text-align:left;margin-left:-19.25pt;margin-top:-20.45pt;width:70.85pt;height:70.85pt;z-index:251658240;mso-width-relative:margin;mso-height-relative:margin" coordsize="8997,89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8" o:spid="_x0000_s1027" type="#_x0000_t75" style="position:absolute;width:8997;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">
                  <v:imagedata r:id="rId8" o:title=""/>
                </v:shape>
                <v:rect id="Rectangle 359" o:spid="_x0000_s1028" style="position:absolute;left:2443;top:2594;width:1013;height: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3E36A302" w14:textId="77777777" w:rsidR="00824AE4" w:rsidRDefault="003E5CE0">
                        <w:pPr>
                          <w:spacing w:after="160"/>
                          <w:ind w:right="0"/>
                          <w:jc w:val="left"/>
                        </w:pPr>
                        <w:r>
                          <w:t xml:space="preserve"> </w:t>
                        </w:r>
                      </w:p>
                    </w:txbxContent>
                  </v:textbox>
                </v:rect>
                <v:rect id="Rectangle 360" o:spid="_x0000_s1029" style="position:absolute;left:4348;top:2594;width:1013;height: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2E9F374A" w14:textId="77777777" w:rsidR="00824AE4" w:rsidRDefault="003E5CE0">
                        <w:pPr>
                          <w:spacing w:after="160"/>
                          <w:ind w:right="0"/>
                          <w:jc w:val="left"/>
                        </w:pPr>
                        <w:r>
                          <w:t xml:space="preserve"> </w:t>
                        </w:r>
                      </w:p>
                    </w:txbxContent>
                  </v:textbox>
                </v:rect>
                <w10:wrap type="square"/>
              </v:group>
            </w:pict>
          </mc:Fallback>
        </mc:AlternateContent>
      </w:r>
      <w:r>
        <w:t xml:space="preserve">JOB DESCRIPTION </w:t>
      </w:r>
    </w:p>
    <w:p w14:paraId="275953D5" w14:textId="77777777" w:rsidR="00824AE4" w:rsidRDefault="003E5CE0" w:rsidP="00AD794F">
      <w:pPr>
        <w:spacing w:after="0" w:line="240" w:lineRule="auto"/>
        <w:ind w:right="0"/>
        <w:jc w:val="left"/>
      </w:pPr>
      <w:r>
        <w:rPr>
          <w:rFonts w:ascii="Arial" w:eastAsia="Arial" w:hAnsi="Arial" w:cs="Arial"/>
          <w:b w:val="0"/>
          <w:sz w:val="20"/>
        </w:rPr>
        <w:t xml:space="preserve"> </w:t>
      </w:r>
    </w:p>
    <w:p w14:paraId="28F1D73D" w14:textId="77777777" w:rsidR="00824AE4" w:rsidRDefault="003E5CE0" w:rsidP="00AD794F">
      <w:pPr>
        <w:spacing w:after="0" w:line="240" w:lineRule="auto"/>
        <w:ind w:right="0"/>
        <w:jc w:val="left"/>
      </w:pPr>
      <w:r>
        <w:rPr>
          <w:rFonts w:ascii="Arial" w:eastAsia="Arial" w:hAnsi="Arial" w:cs="Arial"/>
          <w:b w:val="0"/>
          <w:sz w:val="20"/>
        </w:rPr>
        <w:t xml:space="preserve"> </w:t>
      </w:r>
    </w:p>
    <w:tbl>
      <w:tblPr>
        <w:tblStyle w:val="TableGrid"/>
        <w:tblW w:w="8919" w:type="dxa"/>
        <w:tblInd w:w="7" w:type="dxa"/>
        <w:tblCellMar>
          <w:top w:w="10" w:type="dxa"/>
          <w:left w:w="107" w:type="dxa"/>
          <w:right w:w="78" w:type="dxa"/>
        </w:tblCellMar>
        <w:tblLook w:val="04A0" w:firstRow="1" w:lastRow="0" w:firstColumn="1" w:lastColumn="0" w:noHBand="0" w:noVBand="1"/>
      </w:tblPr>
      <w:tblGrid>
        <w:gridCol w:w="1639"/>
        <w:gridCol w:w="2460"/>
        <w:gridCol w:w="787"/>
        <w:gridCol w:w="4033"/>
      </w:tblGrid>
      <w:tr w:rsidR="00824AE4" w:rsidRPr="00F17A8E" w14:paraId="5A22DFEB" w14:textId="77777777" w:rsidTr="6544D96A">
        <w:trPr>
          <w:trHeight w:val="558"/>
        </w:trPr>
        <w:tc>
          <w:tcPr>
            <w:tcW w:w="1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E62"/>
          </w:tcPr>
          <w:p w14:paraId="60DB163A" w14:textId="77777777" w:rsidR="00824AE4" w:rsidRPr="00F17A8E" w:rsidRDefault="003E5CE0" w:rsidP="00AD794F">
            <w:pPr>
              <w:spacing w:after="0" w:line="240" w:lineRule="auto"/>
              <w:ind w:left="1" w:right="0"/>
              <w:jc w:val="left"/>
              <w:rPr>
                <w:rFonts w:ascii="Montserrat" w:hAnsi="Montserrat"/>
                <w:color w:val="FFFFFF"/>
                <w:sz w:val="22"/>
              </w:rPr>
            </w:pPr>
            <w:r w:rsidRPr="00F17A8E">
              <w:rPr>
                <w:rFonts w:ascii="Montserrat" w:hAnsi="Montserrat"/>
                <w:color w:val="FFFFFF"/>
                <w:sz w:val="22"/>
              </w:rPr>
              <w:t xml:space="preserve">Job Title </w:t>
            </w:r>
          </w:p>
        </w:tc>
        <w:tc>
          <w:tcPr>
            <w:tcW w:w="7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08B75" w14:textId="102712C1" w:rsidR="00824AE4" w:rsidRPr="00F17A8E" w:rsidRDefault="00BE5E40" w:rsidP="00AD794F">
            <w:pPr>
              <w:spacing w:after="0" w:line="240" w:lineRule="auto"/>
              <w:ind w:left="5" w:right="0"/>
              <w:jc w:val="left"/>
              <w:rPr>
                <w:rFonts w:ascii="Montserrat" w:hAnsi="Montserrat"/>
              </w:rPr>
            </w:pPr>
            <w:r w:rsidRPr="00F17A8E">
              <w:rPr>
                <w:rFonts w:ascii="Montserrat" w:eastAsia="Montserrat" w:hAnsi="Montserrat"/>
                <w:sz w:val="22"/>
              </w:rPr>
              <w:t xml:space="preserve">Senior </w:t>
            </w:r>
            <w:r w:rsidR="00950E9F" w:rsidRPr="00F17A8E">
              <w:rPr>
                <w:rFonts w:ascii="Montserrat" w:eastAsia="Montserrat" w:hAnsi="Montserrat"/>
                <w:sz w:val="22"/>
              </w:rPr>
              <w:t xml:space="preserve">Data </w:t>
            </w:r>
            <w:r w:rsidR="003E5CE0" w:rsidRPr="00F17A8E">
              <w:rPr>
                <w:rFonts w:ascii="Montserrat" w:eastAsia="Montserrat" w:hAnsi="Montserrat"/>
                <w:sz w:val="22"/>
              </w:rPr>
              <w:t xml:space="preserve">Analyst  </w:t>
            </w:r>
          </w:p>
        </w:tc>
      </w:tr>
      <w:tr w:rsidR="00824AE4" w:rsidRPr="00F17A8E" w14:paraId="75C66E77" w14:textId="77777777" w:rsidTr="6544D96A">
        <w:trPr>
          <w:trHeight w:val="558"/>
        </w:trPr>
        <w:tc>
          <w:tcPr>
            <w:tcW w:w="1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E62"/>
          </w:tcPr>
          <w:p w14:paraId="06F5211A" w14:textId="77777777" w:rsidR="00824AE4" w:rsidRPr="00F17A8E" w:rsidRDefault="003E5CE0" w:rsidP="00AD794F">
            <w:pPr>
              <w:spacing w:after="0" w:line="240" w:lineRule="auto"/>
              <w:ind w:left="1" w:right="0"/>
              <w:jc w:val="left"/>
              <w:rPr>
                <w:rFonts w:ascii="Montserrat" w:hAnsi="Montserrat"/>
                <w:color w:val="FFFFFF"/>
                <w:sz w:val="22"/>
              </w:rPr>
            </w:pPr>
            <w:r w:rsidRPr="00F17A8E">
              <w:rPr>
                <w:rFonts w:ascii="Montserrat" w:hAnsi="Montserrat"/>
                <w:color w:val="FFFFFF"/>
                <w:sz w:val="22"/>
              </w:rPr>
              <w:t xml:space="preserve">Reports to </w:t>
            </w:r>
          </w:p>
        </w:tc>
        <w:tc>
          <w:tcPr>
            <w:tcW w:w="7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3970D" w14:textId="6AC12615" w:rsidR="00824AE4" w:rsidRPr="00F17A8E" w:rsidRDefault="00BE5E40" w:rsidP="00AD794F">
            <w:pPr>
              <w:spacing w:after="0" w:line="240" w:lineRule="auto"/>
              <w:ind w:left="5" w:right="0"/>
              <w:jc w:val="left"/>
              <w:rPr>
                <w:rFonts w:ascii="Montserrat" w:hAnsi="Montserrat"/>
              </w:rPr>
            </w:pPr>
            <w:r w:rsidRPr="00F17A8E">
              <w:rPr>
                <w:rFonts w:ascii="Montserrat" w:eastAsia="Montserrat" w:hAnsi="Montserrat"/>
                <w:sz w:val="22"/>
              </w:rPr>
              <w:t>Director, Transformation &amp; Data team</w:t>
            </w:r>
          </w:p>
        </w:tc>
      </w:tr>
      <w:tr w:rsidR="00824AE4" w:rsidRPr="00F17A8E" w14:paraId="608046E7" w14:textId="77777777" w:rsidTr="6544D96A">
        <w:trPr>
          <w:trHeight w:val="542"/>
        </w:trPr>
        <w:tc>
          <w:tcPr>
            <w:tcW w:w="1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E62"/>
          </w:tcPr>
          <w:p w14:paraId="5888B388" w14:textId="77777777" w:rsidR="00824AE4" w:rsidRPr="00F17A8E" w:rsidRDefault="003E5CE0" w:rsidP="00AD794F">
            <w:pPr>
              <w:spacing w:after="0" w:line="240" w:lineRule="auto"/>
              <w:ind w:left="1" w:right="0"/>
              <w:jc w:val="both"/>
              <w:rPr>
                <w:rFonts w:ascii="Montserrat" w:hAnsi="Montserrat"/>
                <w:color w:val="FFFFFF"/>
                <w:sz w:val="22"/>
              </w:rPr>
            </w:pPr>
            <w:r w:rsidRPr="00F17A8E">
              <w:rPr>
                <w:rFonts w:ascii="Montserrat" w:hAnsi="Montserrat"/>
                <w:color w:val="FFFFFF"/>
                <w:sz w:val="22"/>
              </w:rPr>
              <w:t xml:space="preserve">Department </w:t>
            </w:r>
          </w:p>
        </w:tc>
        <w:tc>
          <w:tcPr>
            <w:tcW w:w="7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C3C41" w14:textId="3240E2BD" w:rsidR="00824AE4" w:rsidRPr="00F17A8E" w:rsidRDefault="003E5CE0" w:rsidP="00AD794F">
            <w:pPr>
              <w:spacing w:after="0" w:line="240" w:lineRule="auto"/>
              <w:ind w:left="5" w:right="0"/>
              <w:jc w:val="left"/>
              <w:rPr>
                <w:rFonts w:ascii="Montserrat" w:hAnsi="Montserrat"/>
              </w:rPr>
            </w:pPr>
            <w:r w:rsidRPr="00F17A8E">
              <w:rPr>
                <w:rFonts w:ascii="Montserrat" w:eastAsia="Montserrat" w:hAnsi="Montserrat"/>
                <w:sz w:val="22"/>
              </w:rPr>
              <w:t>Degree Education,</w:t>
            </w:r>
            <w:r w:rsidR="00123C5F" w:rsidRPr="00F17A8E">
              <w:rPr>
                <w:rFonts w:ascii="Montserrat" w:eastAsia="Montserrat" w:hAnsi="Montserrat"/>
                <w:sz w:val="22"/>
              </w:rPr>
              <w:t xml:space="preserve"> Transformation</w:t>
            </w:r>
            <w:r w:rsidR="0001225A" w:rsidRPr="00F17A8E">
              <w:rPr>
                <w:rFonts w:ascii="Montserrat" w:eastAsia="Montserrat" w:hAnsi="Montserrat"/>
                <w:sz w:val="22"/>
              </w:rPr>
              <w:t xml:space="preserve"> &amp; Data</w:t>
            </w:r>
            <w:r w:rsidRPr="00F17A8E">
              <w:rPr>
                <w:rFonts w:ascii="Montserrat" w:eastAsia="Montserrat" w:hAnsi="Montserrat"/>
                <w:sz w:val="22"/>
              </w:rPr>
              <w:t xml:space="preserve"> team </w:t>
            </w:r>
          </w:p>
        </w:tc>
      </w:tr>
      <w:tr w:rsidR="00824AE4" w:rsidRPr="00F17A8E" w14:paraId="49E7A40B" w14:textId="77777777" w:rsidTr="6544D96A">
        <w:trPr>
          <w:trHeight w:val="457"/>
        </w:trPr>
        <w:tc>
          <w:tcPr>
            <w:tcW w:w="1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E62"/>
          </w:tcPr>
          <w:p w14:paraId="342CFC16" w14:textId="77777777" w:rsidR="00824AE4" w:rsidRPr="00F17A8E" w:rsidRDefault="003E5CE0" w:rsidP="00AD794F">
            <w:pPr>
              <w:spacing w:after="0" w:line="240" w:lineRule="auto"/>
              <w:ind w:left="1" w:right="0"/>
              <w:jc w:val="left"/>
              <w:rPr>
                <w:rFonts w:ascii="Montserrat" w:hAnsi="Montserrat"/>
                <w:color w:val="FFFFFF"/>
                <w:sz w:val="22"/>
              </w:rPr>
            </w:pPr>
            <w:r w:rsidRPr="00F17A8E">
              <w:rPr>
                <w:rFonts w:ascii="Montserrat" w:hAnsi="Montserrat"/>
                <w:color w:val="FFFFFF"/>
                <w:sz w:val="22"/>
              </w:rPr>
              <w:t xml:space="preserve">Job Family </w:t>
            </w:r>
          </w:p>
        </w:tc>
        <w:tc>
          <w:tcPr>
            <w:tcW w:w="2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FAE9C" w14:textId="77777777" w:rsidR="00824AE4" w:rsidRPr="00F17A8E" w:rsidRDefault="003E5CE0" w:rsidP="00AD794F">
            <w:pPr>
              <w:spacing w:after="0" w:line="240" w:lineRule="auto"/>
              <w:ind w:left="5" w:right="0"/>
              <w:jc w:val="left"/>
              <w:rPr>
                <w:rFonts w:ascii="Montserrat" w:hAnsi="Montserrat"/>
              </w:rPr>
            </w:pPr>
            <w:r w:rsidRPr="00F17A8E">
              <w:rPr>
                <w:rFonts w:ascii="Montserrat" w:eastAsia="Montserrat" w:hAnsi="Montserrat"/>
                <w:sz w:val="22"/>
              </w:rPr>
              <w:t xml:space="preserve">Business Services  </w:t>
            </w:r>
          </w:p>
        </w:tc>
        <w:tc>
          <w:tcPr>
            <w:tcW w:w="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E62"/>
          </w:tcPr>
          <w:p w14:paraId="066A6F9E" w14:textId="77777777" w:rsidR="00824AE4" w:rsidRPr="00F17A8E" w:rsidRDefault="003E5CE0" w:rsidP="00AD794F">
            <w:pPr>
              <w:spacing w:after="0" w:line="240" w:lineRule="auto"/>
              <w:ind w:right="0"/>
              <w:jc w:val="left"/>
              <w:rPr>
                <w:rFonts w:ascii="Montserrat" w:hAnsi="Montserrat"/>
              </w:rPr>
            </w:pPr>
            <w:r w:rsidRPr="00F17A8E">
              <w:rPr>
                <w:rFonts w:ascii="Montserrat" w:eastAsia="Montserrat" w:hAnsi="Montserrat"/>
                <w:color w:val="FFFFFF"/>
                <w:sz w:val="22"/>
              </w:rPr>
              <w:t>Level</w:t>
            </w:r>
            <w:r w:rsidRPr="00F17A8E">
              <w:rPr>
                <w:rFonts w:ascii="Montserrat" w:eastAsia="Montserrat" w:hAnsi="Montserrat"/>
                <w:sz w:val="22"/>
              </w:rPr>
              <w:t xml:space="preserve"> </w:t>
            </w:r>
          </w:p>
        </w:tc>
        <w:tc>
          <w:tcPr>
            <w:tcW w:w="4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8A4D0" w14:textId="0F05EBBB" w:rsidR="00824AE4" w:rsidRPr="00F17A8E" w:rsidRDefault="00903AB7" w:rsidP="00AD794F">
            <w:pPr>
              <w:spacing w:after="0" w:line="240" w:lineRule="auto"/>
              <w:ind w:left="4" w:right="0"/>
              <w:jc w:val="left"/>
              <w:rPr>
                <w:rFonts w:ascii="Montserrat" w:hAnsi="Montserrat"/>
              </w:rPr>
            </w:pPr>
            <w:r w:rsidRPr="00F17A8E">
              <w:rPr>
                <w:rFonts w:ascii="Montserrat" w:eastAsia="Montserrat" w:hAnsi="Montserrat"/>
                <w:sz w:val="22"/>
              </w:rPr>
              <w:t>4</w:t>
            </w:r>
          </w:p>
        </w:tc>
      </w:tr>
    </w:tbl>
    <w:p w14:paraId="568D03B9" w14:textId="77777777" w:rsidR="00824AE4" w:rsidRDefault="003E5CE0" w:rsidP="00AD794F">
      <w:pPr>
        <w:spacing w:after="0" w:line="240" w:lineRule="auto"/>
        <w:ind w:right="0"/>
        <w:jc w:val="left"/>
      </w:pPr>
      <w:r>
        <w:rPr>
          <w:rFonts w:ascii="Arial" w:eastAsia="Arial" w:hAnsi="Arial" w:cs="Arial"/>
          <w:b w:val="0"/>
          <w:sz w:val="20"/>
        </w:rPr>
        <w:t xml:space="preserve"> </w:t>
      </w:r>
    </w:p>
    <w:tbl>
      <w:tblPr>
        <w:tblStyle w:val="TableGrid"/>
        <w:tblW w:w="8894" w:type="dxa"/>
        <w:tblInd w:w="7" w:type="dxa"/>
        <w:tblCellMar>
          <w:top w:w="13" w:type="dxa"/>
          <w:left w:w="108" w:type="dxa"/>
          <w:right w:w="58" w:type="dxa"/>
        </w:tblCellMar>
        <w:tblLook w:val="04A0" w:firstRow="1" w:lastRow="0" w:firstColumn="1" w:lastColumn="0" w:noHBand="0" w:noVBand="1"/>
      </w:tblPr>
      <w:tblGrid>
        <w:gridCol w:w="8894"/>
      </w:tblGrid>
      <w:tr w:rsidR="00824AE4" w14:paraId="4FC52F67" w14:textId="77777777">
        <w:trPr>
          <w:trHeight w:val="520"/>
        </w:trPr>
        <w:tc>
          <w:tcPr>
            <w:tcW w:w="8894" w:type="dxa"/>
            <w:tcBorders>
              <w:top w:val="single" w:sz="4" w:space="0" w:color="000000"/>
              <w:left w:val="single" w:sz="4" w:space="0" w:color="000000"/>
              <w:bottom w:val="single" w:sz="4" w:space="0" w:color="000000"/>
              <w:right w:val="single" w:sz="4" w:space="0" w:color="000000"/>
            </w:tcBorders>
            <w:shd w:val="clear" w:color="auto" w:fill="001E62"/>
          </w:tcPr>
          <w:p w14:paraId="7AD4C637" w14:textId="77777777" w:rsidR="00824AE4" w:rsidRDefault="003E5CE0" w:rsidP="00AD794F">
            <w:pPr>
              <w:spacing w:after="0" w:line="240" w:lineRule="auto"/>
              <w:ind w:right="0"/>
              <w:jc w:val="left"/>
            </w:pPr>
            <w:r>
              <w:rPr>
                <w:color w:val="FFFFFF"/>
                <w:sz w:val="22"/>
              </w:rPr>
              <w:t>About the School</w:t>
            </w:r>
            <w:r>
              <w:rPr>
                <w:sz w:val="22"/>
              </w:rPr>
              <w:t xml:space="preserve"> </w:t>
            </w:r>
          </w:p>
        </w:tc>
      </w:tr>
      <w:tr w:rsidR="00824AE4" w14:paraId="37787703" w14:textId="77777777">
        <w:trPr>
          <w:trHeight w:val="4316"/>
        </w:trPr>
        <w:tc>
          <w:tcPr>
            <w:tcW w:w="8894" w:type="dxa"/>
            <w:tcBorders>
              <w:top w:val="single" w:sz="4" w:space="0" w:color="000000"/>
              <w:left w:val="single" w:sz="4" w:space="0" w:color="000000"/>
              <w:bottom w:val="single" w:sz="4" w:space="0" w:color="000000"/>
              <w:right w:val="single" w:sz="4" w:space="0" w:color="000000"/>
            </w:tcBorders>
          </w:tcPr>
          <w:p w14:paraId="5AB8732F" w14:textId="77777777" w:rsidR="00824AE4" w:rsidRDefault="003E5CE0" w:rsidP="00AD794F">
            <w:pPr>
              <w:spacing w:after="0" w:line="240" w:lineRule="auto"/>
              <w:ind w:right="0"/>
              <w:jc w:val="left"/>
            </w:pPr>
            <w:r>
              <w:rPr>
                <w:rFonts w:ascii="Montserrat" w:eastAsia="Montserrat" w:hAnsi="Montserrat" w:cs="Montserrat"/>
                <w:b w:val="0"/>
                <w:sz w:val="20"/>
              </w:rPr>
              <w:t xml:space="preserve">At London Business School, we strive to have a profound impact on the way the world does business and the way business impacts the world. Our departments work hard to ensure that we are continually delivering a world-class service, academic excellence and that our course offering maintains our place as a leading business school.  </w:t>
            </w:r>
          </w:p>
          <w:p w14:paraId="12C05C88" w14:textId="77777777" w:rsidR="00AD794F" w:rsidRDefault="00AD794F" w:rsidP="00AD794F">
            <w:pPr>
              <w:spacing w:after="0" w:line="240" w:lineRule="auto"/>
              <w:ind w:right="0"/>
              <w:jc w:val="left"/>
              <w:rPr>
                <w:rFonts w:ascii="Montserrat" w:eastAsia="Montserrat" w:hAnsi="Montserrat" w:cs="Montserrat"/>
                <w:b w:val="0"/>
                <w:sz w:val="20"/>
              </w:rPr>
            </w:pPr>
          </w:p>
          <w:p w14:paraId="7127BA12" w14:textId="0DF88985" w:rsidR="00824AE4" w:rsidRDefault="003E5CE0" w:rsidP="00AD794F">
            <w:pPr>
              <w:spacing w:after="0" w:line="240" w:lineRule="auto"/>
              <w:ind w:right="0"/>
              <w:jc w:val="left"/>
            </w:pPr>
            <w:r>
              <w:rPr>
                <w:rFonts w:ascii="Montserrat" w:eastAsia="Montserrat" w:hAnsi="Montserrat" w:cs="Montserrat"/>
                <w:b w:val="0"/>
                <w:sz w:val="20"/>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3F8F763D" w14:textId="77777777" w:rsidR="00AD794F" w:rsidRDefault="00AD794F" w:rsidP="00AD794F">
            <w:pPr>
              <w:spacing w:after="0" w:line="240" w:lineRule="auto"/>
              <w:ind w:right="0"/>
              <w:jc w:val="left"/>
              <w:rPr>
                <w:rFonts w:ascii="Montserrat" w:eastAsia="Montserrat" w:hAnsi="Montserrat" w:cs="Montserrat"/>
                <w:b w:val="0"/>
                <w:sz w:val="20"/>
              </w:rPr>
            </w:pPr>
          </w:p>
          <w:p w14:paraId="1C1A493D" w14:textId="78AA7D22" w:rsidR="00824AE4" w:rsidRDefault="00412C91" w:rsidP="00AD794F">
            <w:pPr>
              <w:spacing w:after="0" w:line="240" w:lineRule="auto"/>
              <w:ind w:right="0"/>
              <w:jc w:val="left"/>
            </w:pPr>
            <w:r>
              <w:rPr>
                <w:rFonts w:ascii="Montserrat" w:eastAsia="Montserrat" w:hAnsi="Montserrat" w:cs="Montserrat"/>
                <w:b w:val="0"/>
                <w:sz w:val="20"/>
              </w:rPr>
              <w:t>We</w:t>
            </w:r>
            <w:r w:rsidR="003E5CE0">
              <w:rPr>
                <w:rFonts w:ascii="Montserrat" w:eastAsia="Montserrat" w:hAnsi="Montserrat" w:cs="Montserrat"/>
                <w:b w:val="0"/>
                <w:sz w:val="20"/>
              </w:rPr>
              <w:t xml:space="preserve"> draw from </w:t>
            </w:r>
            <w:r>
              <w:rPr>
                <w:rFonts w:ascii="Montserrat" w:eastAsia="Montserrat" w:hAnsi="Montserrat" w:cs="Montserrat"/>
                <w:b w:val="0"/>
                <w:sz w:val="20"/>
              </w:rPr>
              <w:t xml:space="preserve">London’s </w:t>
            </w:r>
            <w:r w:rsidR="003E5CE0">
              <w:rPr>
                <w:rFonts w:ascii="Montserrat" w:eastAsia="Montserrat" w:hAnsi="Montserrat" w:cs="Montserrat"/>
                <w:b w:val="0"/>
                <w:sz w:val="20"/>
              </w:rPr>
              <w:t>status as a financial, entrepreneurial and cultural hub to attract a diverse range of students and faculty, creating an abundance of opportunities to network with industry experts and alumni worldwide.</w:t>
            </w:r>
            <w:r w:rsidR="003E5CE0">
              <w:rPr>
                <w:rFonts w:ascii="Arial" w:eastAsia="Arial" w:hAnsi="Arial" w:cs="Arial"/>
                <w:b w:val="0"/>
                <w:sz w:val="20"/>
              </w:rPr>
              <w:t xml:space="preserve">  </w:t>
            </w:r>
          </w:p>
        </w:tc>
      </w:tr>
    </w:tbl>
    <w:p w14:paraId="01A37CA4" w14:textId="00F0A545" w:rsidR="00824AE4" w:rsidRPr="003C6EC1" w:rsidRDefault="003E5CE0" w:rsidP="00AD794F">
      <w:pPr>
        <w:spacing w:after="0" w:line="240" w:lineRule="auto"/>
        <w:ind w:right="0"/>
        <w:jc w:val="left"/>
        <w:rPr>
          <w:rFonts w:ascii="Arial" w:eastAsia="Arial" w:hAnsi="Arial" w:cs="Arial"/>
          <w:b w:val="0"/>
          <w:sz w:val="20"/>
        </w:rPr>
      </w:pPr>
      <w:r>
        <w:rPr>
          <w:rFonts w:ascii="Arial" w:eastAsia="Arial" w:hAnsi="Arial" w:cs="Arial"/>
          <w:b w:val="0"/>
          <w:sz w:val="20"/>
        </w:rPr>
        <w:t xml:space="preserve"> </w:t>
      </w:r>
    </w:p>
    <w:tbl>
      <w:tblPr>
        <w:tblStyle w:val="TableGrid"/>
        <w:tblW w:w="8894" w:type="dxa"/>
        <w:tblInd w:w="7" w:type="dxa"/>
        <w:tblCellMar>
          <w:top w:w="13" w:type="dxa"/>
          <w:left w:w="108" w:type="dxa"/>
          <w:right w:w="113" w:type="dxa"/>
        </w:tblCellMar>
        <w:tblLook w:val="04A0" w:firstRow="1" w:lastRow="0" w:firstColumn="1" w:lastColumn="0" w:noHBand="0" w:noVBand="1"/>
      </w:tblPr>
      <w:tblGrid>
        <w:gridCol w:w="8894"/>
      </w:tblGrid>
      <w:tr w:rsidR="00824AE4" w14:paraId="7B2DAA27" w14:textId="77777777" w:rsidTr="1C949F16">
        <w:trPr>
          <w:trHeight w:val="520"/>
        </w:trPr>
        <w:tc>
          <w:tcPr>
            <w:tcW w:w="8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1E62"/>
          </w:tcPr>
          <w:p w14:paraId="2D28395F" w14:textId="24AF5E47" w:rsidR="00824AE4" w:rsidRDefault="003E5CE0" w:rsidP="00AD794F">
            <w:pPr>
              <w:spacing w:after="0" w:line="240" w:lineRule="auto"/>
              <w:ind w:right="0"/>
              <w:jc w:val="left"/>
            </w:pPr>
            <w:r w:rsidRPr="1C949F16">
              <w:rPr>
                <w:color w:val="FFFFFF" w:themeColor="background1"/>
                <w:sz w:val="22"/>
                <w:szCs w:val="22"/>
              </w:rPr>
              <w:t>About the Department</w:t>
            </w:r>
            <w:r w:rsidR="00882C28">
              <w:rPr>
                <w:color w:val="FFFFFF" w:themeColor="background1"/>
                <w:sz w:val="22"/>
                <w:szCs w:val="22"/>
              </w:rPr>
              <w:t>:</w:t>
            </w:r>
            <w:r w:rsidRPr="1C949F16">
              <w:rPr>
                <w:color w:val="FFFFFF" w:themeColor="background1"/>
                <w:sz w:val="22"/>
                <w:szCs w:val="22"/>
              </w:rPr>
              <w:t xml:space="preserve"> Degree Education </w:t>
            </w:r>
          </w:p>
        </w:tc>
      </w:tr>
      <w:tr w:rsidR="003C6EC1" w14:paraId="076D8446" w14:textId="77777777" w:rsidTr="003C6EC1">
        <w:trPr>
          <w:trHeight w:val="520"/>
        </w:trPr>
        <w:tc>
          <w:tcPr>
            <w:tcW w:w="8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B8BE68" w14:textId="56D8E2F6" w:rsidR="003C6EC1" w:rsidRPr="1C949F16" w:rsidRDefault="003C6EC1" w:rsidP="00AD794F">
            <w:pPr>
              <w:spacing w:after="0" w:line="240" w:lineRule="auto"/>
              <w:ind w:right="0"/>
              <w:jc w:val="left"/>
              <w:rPr>
                <w:color w:val="FFFFFF" w:themeColor="background1"/>
                <w:sz w:val="22"/>
                <w:szCs w:val="22"/>
              </w:rPr>
            </w:pPr>
            <w:r w:rsidRPr="1C949F16">
              <w:rPr>
                <w:rFonts w:ascii="Montserrat" w:eastAsia="Montserrat" w:hAnsi="Montserrat" w:cs="Montserrat"/>
                <w:b w:val="0"/>
                <w:sz w:val="20"/>
                <w:szCs w:val="20"/>
              </w:rPr>
              <w:t xml:space="preserve">Degree Education (DE) is responsible for designing, promoting, recruiting for, and delivering London Business School’s portfolio of degree programmes, including early-, mid-career and leadership programmes. </w:t>
            </w:r>
            <w:r>
              <w:rPr>
                <w:rFonts w:ascii="Montserrat" w:eastAsia="Montserrat" w:hAnsi="Montserrat" w:cs="Montserrat"/>
                <w:b w:val="0"/>
                <w:sz w:val="20"/>
                <w:szCs w:val="20"/>
              </w:rPr>
              <w:t>With a</w:t>
            </w:r>
            <w:r w:rsidRPr="1C949F16">
              <w:rPr>
                <w:rFonts w:ascii="Montserrat" w:eastAsia="Montserrat" w:hAnsi="Montserrat" w:cs="Montserrat"/>
                <w:b w:val="0"/>
                <w:sz w:val="20"/>
                <w:szCs w:val="20"/>
              </w:rPr>
              <w:t xml:space="preserve"> number of programmes are ranked in the </w:t>
            </w:r>
            <w:r>
              <w:rPr>
                <w:rFonts w:ascii="Montserrat" w:eastAsia="Montserrat" w:hAnsi="Montserrat" w:cs="Montserrat"/>
                <w:b w:val="0"/>
                <w:sz w:val="20"/>
              </w:rPr>
              <w:t xml:space="preserve">top 10 by the Financial Times, the department also plays an essential role in supporting the </w:t>
            </w:r>
            <w:proofErr w:type="gramStart"/>
            <w:r>
              <w:rPr>
                <w:rFonts w:ascii="Montserrat" w:eastAsia="Montserrat" w:hAnsi="Montserrat" w:cs="Montserrat"/>
                <w:b w:val="0"/>
                <w:sz w:val="20"/>
              </w:rPr>
              <w:t>School’s</w:t>
            </w:r>
            <w:proofErr w:type="gramEnd"/>
            <w:r>
              <w:rPr>
                <w:rFonts w:ascii="Montserrat" w:eastAsia="Montserrat" w:hAnsi="Montserrat" w:cs="Montserrat"/>
                <w:b w:val="0"/>
                <w:sz w:val="20"/>
              </w:rPr>
              <w:t xml:space="preserve"> brand and reputation. </w:t>
            </w:r>
            <w:r>
              <w:rPr>
                <w:rFonts w:ascii="Montserrat" w:eastAsia="Montserrat" w:hAnsi="Montserrat" w:cs="Montserrat"/>
                <w:b w:val="0"/>
                <w:sz w:val="20"/>
              </w:rPr>
              <w:br/>
            </w:r>
            <w:r>
              <w:rPr>
                <w:rFonts w:ascii="Montserrat" w:eastAsia="Montserrat" w:hAnsi="Montserrat" w:cs="Montserrat"/>
                <w:b w:val="0"/>
                <w:sz w:val="20"/>
              </w:rPr>
              <w:br/>
            </w:r>
            <w:r w:rsidRPr="1C949F16">
              <w:rPr>
                <w:rFonts w:ascii="Montserrat" w:eastAsia="Montserrat" w:hAnsi="Montserrat" w:cs="Montserrat"/>
                <w:b w:val="0"/>
                <w:sz w:val="20"/>
                <w:szCs w:val="20"/>
              </w:rPr>
              <w:t>The</w:t>
            </w:r>
            <w:r>
              <w:rPr>
                <w:rFonts w:ascii="Montserrat" w:eastAsia="Montserrat" w:hAnsi="Montserrat" w:cs="Montserrat"/>
                <w:b w:val="0"/>
                <w:sz w:val="20"/>
                <w:szCs w:val="20"/>
              </w:rPr>
              <w:t xml:space="preserve"> DE</w:t>
            </w:r>
            <w:r w:rsidRPr="1C949F16">
              <w:rPr>
                <w:rFonts w:ascii="Montserrat" w:eastAsia="Montserrat" w:hAnsi="Montserrat" w:cs="Montserrat"/>
                <w:b w:val="0"/>
                <w:sz w:val="20"/>
                <w:szCs w:val="20"/>
              </w:rPr>
              <w:t xml:space="preserve"> portfolio consists of </w:t>
            </w:r>
            <w:proofErr w:type="gramStart"/>
            <w:r w:rsidRPr="1C949F16">
              <w:rPr>
                <w:rFonts w:ascii="Montserrat" w:eastAsia="Montserrat" w:hAnsi="Montserrat" w:cs="Montserrat"/>
                <w:b w:val="0"/>
                <w:sz w:val="20"/>
                <w:szCs w:val="20"/>
              </w:rPr>
              <w:t>12 degree</w:t>
            </w:r>
            <w:proofErr w:type="gramEnd"/>
            <w:r w:rsidRPr="1C949F16">
              <w:rPr>
                <w:rFonts w:ascii="Montserrat" w:eastAsia="Montserrat" w:hAnsi="Montserrat" w:cs="Montserrat"/>
                <w:b w:val="0"/>
                <w:sz w:val="20"/>
                <w:szCs w:val="20"/>
              </w:rPr>
              <w:t xml:space="preserve"> programmes with over 2600 students and 160 teaching faculty. Whilst </w:t>
            </w:r>
            <w:proofErr w:type="gramStart"/>
            <w:r w:rsidRPr="1C949F16">
              <w:rPr>
                <w:rFonts w:ascii="Montserrat" w:eastAsia="Montserrat" w:hAnsi="Montserrat" w:cs="Montserrat"/>
                <w:b w:val="0"/>
                <w:sz w:val="20"/>
                <w:szCs w:val="20"/>
              </w:rPr>
              <w:t>the majority of</w:t>
            </w:r>
            <w:proofErr w:type="gramEnd"/>
            <w:r w:rsidRPr="1C949F16">
              <w:rPr>
                <w:rFonts w:ascii="Montserrat" w:eastAsia="Montserrat" w:hAnsi="Montserrat" w:cs="Montserrat"/>
                <w:b w:val="0"/>
                <w:sz w:val="20"/>
                <w:szCs w:val="20"/>
              </w:rPr>
              <w:t xml:space="preserve"> students are based at the London campus, we operate programmes in Dubai and have partner programmes based in New York.</w:t>
            </w:r>
            <w:r>
              <w:rPr>
                <w:rFonts w:ascii="Montserrat" w:eastAsia="Montserrat" w:hAnsi="Montserrat" w:cs="Montserrat"/>
                <w:b w:val="0"/>
                <w:sz w:val="20"/>
                <w:szCs w:val="20"/>
              </w:rPr>
              <w:t xml:space="preserve"> </w:t>
            </w:r>
            <w:r>
              <w:rPr>
                <w:rFonts w:ascii="Montserrat" w:eastAsia="Montserrat" w:hAnsi="Montserrat" w:cs="Montserrat"/>
                <w:b w:val="0"/>
                <w:sz w:val="20"/>
                <w:szCs w:val="20"/>
              </w:rPr>
              <w:br/>
            </w:r>
            <w:r>
              <w:rPr>
                <w:rFonts w:ascii="Montserrat" w:eastAsia="Montserrat" w:hAnsi="Montserrat" w:cs="Montserrat"/>
                <w:b w:val="0"/>
                <w:sz w:val="20"/>
                <w:szCs w:val="20"/>
              </w:rPr>
              <w:br/>
            </w:r>
            <w:r w:rsidRPr="1C949F16">
              <w:rPr>
                <w:rFonts w:ascii="Montserrat" w:eastAsia="Montserrat" w:hAnsi="Montserrat" w:cs="Montserrat"/>
                <w:b w:val="0"/>
                <w:sz w:val="20"/>
                <w:szCs w:val="20"/>
              </w:rPr>
              <w:t xml:space="preserve">The Transformation &amp; Data team sits within Degree Education. It comprises of a data analytics and insights unit, working alongside a transformation unit that oversees the design, development and implementation of new ways of working and new technology. Using data-driven insights, the team support the department’s recruitment &amp; admissions activities and the delivery of degree programmes to enable </w:t>
            </w:r>
            <w:r w:rsidRPr="1C949F16">
              <w:rPr>
                <w:rFonts w:ascii="Montserrat" w:eastAsia="Montserrat" w:hAnsi="Montserrat" w:cs="Montserrat"/>
                <w:b w:val="0"/>
                <w:sz w:val="20"/>
                <w:szCs w:val="20"/>
              </w:rPr>
              <w:lastRenderedPageBreak/>
              <w:t>colleagues to meet compliance requirements, achieve business objectives and innovate to increase programme quality.</w:t>
            </w:r>
          </w:p>
        </w:tc>
      </w:tr>
    </w:tbl>
    <w:p w14:paraId="22A92ACC" w14:textId="77777777" w:rsidR="00E637A7" w:rsidRDefault="003E5CE0" w:rsidP="00AD794F">
      <w:pPr>
        <w:spacing w:after="0" w:line="240" w:lineRule="auto"/>
        <w:ind w:right="0"/>
        <w:jc w:val="both"/>
      </w:pPr>
      <w:r>
        <w:rPr>
          <w:rFonts w:ascii="Montserrat" w:eastAsia="Montserrat" w:hAnsi="Montserrat" w:cs="Montserrat"/>
          <w:b w:val="0"/>
          <w:sz w:val="20"/>
        </w:rPr>
        <w:lastRenderedPageBreak/>
        <w:t xml:space="preserve"> </w:t>
      </w:r>
    </w:p>
    <w:tbl>
      <w:tblPr>
        <w:tblStyle w:val="TableGrid"/>
        <w:tblW w:w="889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4"/>
      </w:tblGrid>
      <w:tr w:rsidR="00E637A7" w14:paraId="5A1512D2" w14:textId="77777777" w:rsidTr="00DE1A16">
        <w:trPr>
          <w:trHeight w:val="520"/>
        </w:trPr>
        <w:tc>
          <w:tcPr>
            <w:tcW w:w="8894" w:type="dxa"/>
            <w:shd w:val="clear" w:color="auto" w:fill="002060"/>
          </w:tcPr>
          <w:p w14:paraId="4EDB9CA4" w14:textId="4E6091E3" w:rsidR="00E637A7" w:rsidRDefault="004E387E" w:rsidP="00AD794F">
            <w:pPr>
              <w:spacing w:after="0" w:line="240" w:lineRule="auto"/>
              <w:ind w:right="0"/>
              <w:jc w:val="left"/>
            </w:pPr>
            <w:r w:rsidRPr="1C949F16">
              <w:rPr>
                <w:color w:val="FFFFFF" w:themeColor="background1"/>
                <w:sz w:val="22"/>
                <w:szCs w:val="22"/>
              </w:rPr>
              <w:t xml:space="preserve">About the </w:t>
            </w:r>
            <w:r>
              <w:rPr>
                <w:color w:val="FFFFFF" w:themeColor="background1"/>
                <w:sz w:val="22"/>
                <w:szCs w:val="22"/>
              </w:rPr>
              <w:t>Team: Transformation &amp; Data</w:t>
            </w:r>
          </w:p>
        </w:tc>
      </w:tr>
      <w:tr w:rsidR="00E637A7" w14:paraId="4C60F374" w14:textId="77777777" w:rsidTr="00AD794F">
        <w:trPr>
          <w:trHeight w:val="3709"/>
        </w:trPr>
        <w:tc>
          <w:tcPr>
            <w:tcW w:w="8894" w:type="dxa"/>
          </w:tcPr>
          <w:p w14:paraId="1390A5E1" w14:textId="2F3864E8" w:rsidR="00AD794F" w:rsidRPr="00AD794F" w:rsidRDefault="004E387E" w:rsidP="00AD794F">
            <w:pPr>
              <w:spacing w:after="0" w:line="240" w:lineRule="auto"/>
              <w:ind w:right="0"/>
              <w:jc w:val="left"/>
              <w:rPr>
                <w:rFonts w:ascii="Montserrat" w:eastAsia="Montserrat" w:hAnsi="Montserrat" w:cs="Montserrat"/>
                <w:b w:val="0"/>
                <w:sz w:val="20"/>
              </w:rPr>
            </w:pPr>
            <w:r>
              <w:rPr>
                <w:rFonts w:ascii="Montserrat" w:eastAsia="Montserrat" w:hAnsi="Montserrat" w:cs="Montserrat"/>
                <w:b w:val="0"/>
                <w:sz w:val="20"/>
              </w:rPr>
              <w:t xml:space="preserve">The Data Analytics &amp; insights unit provides management information and compliance expertise to a range of internal stakeholders, from LBS senior management, departmental heads, to faculty and students.  </w:t>
            </w:r>
          </w:p>
          <w:p w14:paraId="7640EBDC" w14:textId="77777777" w:rsidR="004E387E" w:rsidRDefault="004E387E" w:rsidP="00AD794F">
            <w:pPr>
              <w:numPr>
                <w:ilvl w:val="0"/>
                <w:numId w:val="1"/>
              </w:numPr>
              <w:spacing w:after="0" w:line="240" w:lineRule="auto"/>
              <w:ind w:right="0" w:hanging="360"/>
              <w:jc w:val="left"/>
            </w:pPr>
            <w:r>
              <w:rPr>
                <w:rFonts w:ascii="Montserrat" w:eastAsia="Montserrat" w:hAnsi="Montserrat" w:cs="Montserrat"/>
                <w:b w:val="0"/>
                <w:sz w:val="20"/>
              </w:rPr>
              <w:t xml:space="preserve">Compliance expertise – The team is integral in reporting to various compliance and regulatory bodies, including HESA, </w:t>
            </w:r>
            <w:proofErr w:type="spellStart"/>
            <w:r>
              <w:rPr>
                <w:rFonts w:ascii="Montserrat" w:eastAsia="Montserrat" w:hAnsi="Montserrat" w:cs="Montserrat"/>
                <w:b w:val="0"/>
                <w:sz w:val="20"/>
              </w:rPr>
              <w:t>OfS</w:t>
            </w:r>
            <w:proofErr w:type="spellEnd"/>
            <w:r>
              <w:rPr>
                <w:rFonts w:ascii="Montserrat" w:eastAsia="Montserrat" w:hAnsi="Montserrat" w:cs="Montserrat"/>
                <w:b w:val="0"/>
                <w:sz w:val="20"/>
              </w:rPr>
              <w:t xml:space="preserve">, UKVI, QAA and KHDA (Dubai), The US Department of Education. </w:t>
            </w:r>
          </w:p>
          <w:p w14:paraId="33A55FD1" w14:textId="77777777" w:rsidR="004E387E" w:rsidRDefault="004E387E" w:rsidP="00AD794F">
            <w:pPr>
              <w:numPr>
                <w:ilvl w:val="0"/>
                <w:numId w:val="1"/>
              </w:numPr>
              <w:spacing w:after="0" w:line="240" w:lineRule="auto"/>
              <w:ind w:right="0" w:hanging="360"/>
              <w:jc w:val="left"/>
            </w:pPr>
            <w:r>
              <w:rPr>
                <w:rFonts w:ascii="Montserrat" w:eastAsia="Montserrat" w:hAnsi="Montserrat" w:cs="Montserrat"/>
                <w:b w:val="0"/>
                <w:sz w:val="20"/>
              </w:rPr>
              <w:t xml:space="preserve">Management information expertise – The team develops business insights from student feedback; produces reports to support strategic decision making and supports the development and use of dashboards and reporting across Degree Education. </w:t>
            </w:r>
          </w:p>
          <w:p w14:paraId="5D1A8A5F" w14:textId="77777777" w:rsidR="00AD794F" w:rsidRDefault="00AD794F" w:rsidP="00AD794F">
            <w:pPr>
              <w:spacing w:after="0" w:line="240" w:lineRule="auto"/>
              <w:ind w:right="0"/>
              <w:jc w:val="left"/>
              <w:rPr>
                <w:rFonts w:ascii="Montserrat" w:eastAsia="Montserrat" w:hAnsi="Montserrat" w:cs="Montserrat"/>
                <w:b w:val="0"/>
                <w:sz w:val="20"/>
              </w:rPr>
            </w:pPr>
          </w:p>
          <w:p w14:paraId="6967C0EB" w14:textId="25B34F68" w:rsidR="00E637A7" w:rsidRDefault="004E387E" w:rsidP="00AD794F">
            <w:pPr>
              <w:spacing w:after="0" w:line="240" w:lineRule="auto"/>
              <w:ind w:right="0"/>
              <w:jc w:val="left"/>
            </w:pPr>
            <w:r>
              <w:rPr>
                <w:rFonts w:ascii="Montserrat" w:eastAsia="Montserrat" w:hAnsi="Montserrat" w:cs="Montserrat"/>
                <w:b w:val="0"/>
                <w:sz w:val="20"/>
              </w:rPr>
              <w:t>The Senior Data Analyst role is responsible for leading the data analytics and insights unit in Transfo</w:t>
            </w:r>
            <w:r w:rsidR="00AD794F">
              <w:rPr>
                <w:rFonts w:ascii="Montserrat" w:eastAsia="Montserrat" w:hAnsi="Montserrat" w:cs="Montserrat"/>
                <w:b w:val="0"/>
                <w:sz w:val="20"/>
              </w:rPr>
              <w:t>r</w:t>
            </w:r>
            <w:r>
              <w:rPr>
                <w:rFonts w:ascii="Montserrat" w:eastAsia="Montserrat" w:hAnsi="Montserrat" w:cs="Montserrat"/>
                <w:b w:val="0"/>
                <w:sz w:val="20"/>
              </w:rPr>
              <w:t xml:space="preserve">mation &amp; Data. </w:t>
            </w:r>
            <w:r w:rsidR="00E637A7">
              <w:rPr>
                <w:rFonts w:ascii="Arial" w:eastAsia="Arial" w:hAnsi="Arial" w:cs="Arial"/>
                <w:b w:val="0"/>
                <w:sz w:val="20"/>
              </w:rPr>
              <w:t xml:space="preserve">  </w:t>
            </w:r>
          </w:p>
        </w:tc>
      </w:tr>
    </w:tbl>
    <w:p w14:paraId="29EA4F5B" w14:textId="77777777" w:rsidR="00824AE4" w:rsidRDefault="003E5CE0" w:rsidP="00AD794F">
      <w:pPr>
        <w:spacing w:after="0" w:line="240" w:lineRule="auto"/>
        <w:ind w:right="0"/>
        <w:jc w:val="both"/>
        <w:rPr>
          <w:rFonts w:ascii="Montserrat" w:eastAsia="Montserrat" w:hAnsi="Montserrat" w:cs="Montserrat"/>
          <w:sz w:val="20"/>
        </w:rPr>
      </w:pPr>
      <w:r>
        <w:rPr>
          <w:rFonts w:ascii="Montserrat" w:eastAsia="Montserrat" w:hAnsi="Montserrat" w:cs="Montserrat"/>
          <w:sz w:val="20"/>
        </w:rPr>
        <w:t xml:space="preserve"> </w:t>
      </w:r>
    </w:p>
    <w:tbl>
      <w:tblPr>
        <w:tblStyle w:val="TableGrid"/>
        <w:tblW w:w="8894" w:type="dxa"/>
        <w:tblInd w:w="7" w:type="dxa"/>
        <w:tblCellMar>
          <w:top w:w="13" w:type="dxa"/>
          <w:left w:w="108" w:type="dxa"/>
          <w:right w:w="58" w:type="dxa"/>
        </w:tblCellMar>
        <w:tblLook w:val="04A0" w:firstRow="1" w:lastRow="0" w:firstColumn="1" w:lastColumn="0" w:noHBand="0" w:noVBand="1"/>
      </w:tblPr>
      <w:tblGrid>
        <w:gridCol w:w="8864"/>
        <w:gridCol w:w="30"/>
      </w:tblGrid>
      <w:tr w:rsidR="00441D4E" w14:paraId="48A86636" w14:textId="77777777" w:rsidTr="00732E66">
        <w:trPr>
          <w:trHeight w:val="520"/>
        </w:trPr>
        <w:tc>
          <w:tcPr>
            <w:tcW w:w="8894" w:type="dxa"/>
            <w:gridSpan w:val="2"/>
            <w:tcBorders>
              <w:top w:val="single" w:sz="4" w:space="0" w:color="000000"/>
              <w:left w:val="single" w:sz="4" w:space="0" w:color="000000"/>
              <w:bottom w:val="single" w:sz="4" w:space="0" w:color="000000"/>
              <w:right w:val="single" w:sz="4" w:space="0" w:color="000000"/>
            </w:tcBorders>
            <w:shd w:val="clear" w:color="auto" w:fill="001E62"/>
          </w:tcPr>
          <w:p w14:paraId="0DB3E016" w14:textId="235C8C92" w:rsidR="00441D4E" w:rsidRDefault="00441D4E" w:rsidP="00AD794F">
            <w:pPr>
              <w:spacing w:after="0" w:line="240" w:lineRule="auto"/>
              <w:ind w:right="0"/>
              <w:jc w:val="left"/>
            </w:pPr>
            <w:r w:rsidRPr="00C74592">
              <w:rPr>
                <w:color w:val="FFFFFF" w:themeColor="background1"/>
                <w:sz w:val="22"/>
                <w:szCs w:val="22"/>
              </w:rPr>
              <w:t>Job Purpose</w:t>
            </w:r>
          </w:p>
        </w:tc>
      </w:tr>
      <w:tr w:rsidR="00441D4E" w14:paraId="6FC21EBF" w14:textId="77777777" w:rsidTr="00732E66">
        <w:trPr>
          <w:trHeight w:val="4316"/>
        </w:trPr>
        <w:tc>
          <w:tcPr>
            <w:tcW w:w="8894" w:type="dxa"/>
            <w:gridSpan w:val="2"/>
            <w:tcBorders>
              <w:top w:val="single" w:sz="4" w:space="0" w:color="000000"/>
              <w:left w:val="single" w:sz="4" w:space="0" w:color="000000"/>
              <w:bottom w:val="single" w:sz="4" w:space="0" w:color="000000"/>
              <w:right w:val="single" w:sz="4" w:space="0" w:color="000000"/>
            </w:tcBorders>
          </w:tcPr>
          <w:p w14:paraId="20F69EA0" w14:textId="77777777" w:rsidR="00441D4E" w:rsidRDefault="00441D4E" w:rsidP="00AD794F">
            <w:pPr>
              <w:spacing w:after="0" w:line="240" w:lineRule="auto"/>
              <w:ind w:right="0"/>
              <w:jc w:val="left"/>
              <w:rPr>
                <w:rFonts w:ascii="Montserrat" w:eastAsia="Montserrat" w:hAnsi="Montserrat" w:cs="Montserrat"/>
                <w:b w:val="0"/>
                <w:sz w:val="20"/>
              </w:rPr>
            </w:pPr>
            <w:r>
              <w:rPr>
                <w:rFonts w:ascii="Montserrat" w:eastAsia="Montserrat" w:hAnsi="Montserrat" w:cs="Montserrat"/>
                <w:b w:val="0"/>
                <w:sz w:val="20"/>
              </w:rPr>
              <w:t>T</w:t>
            </w:r>
            <w:r w:rsidRPr="00A77028">
              <w:rPr>
                <w:rFonts w:ascii="Montserrat" w:eastAsia="Montserrat" w:hAnsi="Montserrat" w:cs="Montserrat"/>
                <w:b w:val="0"/>
                <w:sz w:val="20"/>
              </w:rPr>
              <w:t xml:space="preserve">he purpose of this role is to act as the data lead for the department with a </w:t>
            </w:r>
            <w:r>
              <w:rPr>
                <w:rFonts w:ascii="Montserrat" w:eastAsia="Montserrat" w:hAnsi="Montserrat" w:cs="Montserrat"/>
                <w:b w:val="0"/>
                <w:sz w:val="20"/>
              </w:rPr>
              <w:t xml:space="preserve">dual </w:t>
            </w:r>
            <w:r w:rsidRPr="00A77028">
              <w:rPr>
                <w:rFonts w:ascii="Montserrat" w:eastAsia="Montserrat" w:hAnsi="Montserrat" w:cs="Montserrat"/>
                <w:b w:val="0"/>
                <w:sz w:val="20"/>
              </w:rPr>
              <w:t>focus on ensuring the department’s data collection and management processes are compliant with school data policies and relevant data regulations</w:t>
            </w:r>
            <w:r>
              <w:rPr>
                <w:rFonts w:ascii="Montserrat" w:eastAsia="Montserrat" w:hAnsi="Montserrat" w:cs="Montserrat"/>
                <w:b w:val="0"/>
                <w:sz w:val="20"/>
              </w:rPr>
              <w:t xml:space="preserve"> alongside p</w:t>
            </w:r>
            <w:r w:rsidRPr="00A77028">
              <w:rPr>
                <w:rFonts w:ascii="Montserrat" w:eastAsia="Montserrat" w:hAnsi="Montserrat" w:cs="Montserrat"/>
                <w:b w:val="0"/>
                <w:sz w:val="20"/>
              </w:rPr>
              <w:t>roducing and sharing data insights both within and outside of the department</w:t>
            </w:r>
            <w:r>
              <w:rPr>
                <w:rFonts w:ascii="Montserrat" w:eastAsia="Montserrat" w:hAnsi="Montserrat" w:cs="Montserrat"/>
                <w:b w:val="0"/>
                <w:sz w:val="20"/>
              </w:rPr>
              <w:t xml:space="preserve">. </w:t>
            </w:r>
          </w:p>
          <w:p w14:paraId="303035B2" w14:textId="77777777" w:rsidR="00441D4E" w:rsidRDefault="00441D4E" w:rsidP="00AD794F">
            <w:pPr>
              <w:spacing w:after="0" w:line="240" w:lineRule="auto"/>
              <w:ind w:right="0"/>
              <w:jc w:val="left"/>
              <w:rPr>
                <w:rFonts w:ascii="Montserrat" w:eastAsia="Montserrat" w:hAnsi="Montserrat" w:cs="Montserrat"/>
                <w:b w:val="0"/>
                <w:sz w:val="20"/>
              </w:rPr>
            </w:pPr>
          </w:p>
          <w:p w14:paraId="4488B1C6" w14:textId="77777777" w:rsidR="00441D4E" w:rsidRDefault="00441D4E" w:rsidP="00AD794F">
            <w:pPr>
              <w:spacing w:after="0" w:line="240" w:lineRule="auto"/>
              <w:ind w:right="0"/>
              <w:jc w:val="both"/>
            </w:pPr>
            <w:r>
              <w:rPr>
                <w:rFonts w:ascii="Montserrat" w:eastAsia="Montserrat" w:hAnsi="Montserrat" w:cs="Montserrat"/>
                <w:b w:val="0"/>
                <w:sz w:val="20"/>
              </w:rPr>
              <w:t xml:space="preserve">The role provides a high-quality analytics service to help support the Degree Education (DE) strategy. This includes: </w:t>
            </w:r>
          </w:p>
          <w:p w14:paraId="4B18D70A" w14:textId="77777777" w:rsidR="00441D4E" w:rsidRDefault="00441D4E" w:rsidP="00AD794F">
            <w:pPr>
              <w:numPr>
                <w:ilvl w:val="0"/>
                <w:numId w:val="2"/>
              </w:numPr>
              <w:spacing w:after="0" w:line="240" w:lineRule="auto"/>
              <w:ind w:right="0" w:hanging="360"/>
              <w:jc w:val="left"/>
            </w:pPr>
            <w:r>
              <w:rPr>
                <w:rFonts w:ascii="Montserrat" w:eastAsia="Montserrat" w:hAnsi="Montserrat" w:cs="Montserrat"/>
                <w:b w:val="0"/>
                <w:sz w:val="20"/>
              </w:rPr>
              <w:t xml:space="preserve">analysis and reporting of customer data  </w:t>
            </w:r>
            <w:r>
              <w:rPr>
                <w:rFonts w:ascii="Montserrat" w:eastAsia="Montserrat" w:hAnsi="Montserrat" w:cs="Montserrat"/>
                <w:sz w:val="20"/>
              </w:rPr>
              <w:t xml:space="preserve"> </w:t>
            </w:r>
          </w:p>
          <w:p w14:paraId="12FE79DF" w14:textId="77777777" w:rsidR="00441D4E" w:rsidRDefault="00441D4E" w:rsidP="00AD794F">
            <w:pPr>
              <w:numPr>
                <w:ilvl w:val="0"/>
                <w:numId w:val="2"/>
              </w:numPr>
              <w:spacing w:after="0" w:line="240" w:lineRule="auto"/>
              <w:ind w:right="0" w:hanging="360"/>
              <w:jc w:val="left"/>
            </w:pPr>
            <w:r>
              <w:rPr>
                <w:rFonts w:ascii="Montserrat" w:eastAsia="Montserrat" w:hAnsi="Montserrat" w:cs="Montserrat"/>
                <w:b w:val="0"/>
                <w:sz w:val="20"/>
              </w:rPr>
              <w:t xml:space="preserve">management of student satisfaction surveys </w:t>
            </w:r>
          </w:p>
          <w:p w14:paraId="47960E51" w14:textId="77777777" w:rsidR="00441D4E" w:rsidRPr="008C3862" w:rsidRDefault="00441D4E" w:rsidP="00AD794F">
            <w:pPr>
              <w:numPr>
                <w:ilvl w:val="0"/>
                <w:numId w:val="2"/>
              </w:numPr>
              <w:spacing w:after="0" w:line="240" w:lineRule="auto"/>
              <w:ind w:right="0" w:hanging="360"/>
              <w:jc w:val="left"/>
            </w:pPr>
            <w:r>
              <w:rPr>
                <w:rFonts w:ascii="Montserrat" w:eastAsia="Montserrat" w:hAnsi="Montserrat" w:cs="Montserrat"/>
                <w:b w:val="0"/>
                <w:sz w:val="20"/>
              </w:rPr>
              <w:t>monitoring and improving current processes</w:t>
            </w:r>
            <w:r>
              <w:rPr>
                <w:rFonts w:ascii="Montserrat" w:eastAsia="Montserrat" w:hAnsi="Montserrat" w:cs="Montserrat"/>
                <w:sz w:val="20"/>
              </w:rPr>
              <w:t xml:space="preserve"> </w:t>
            </w:r>
          </w:p>
          <w:p w14:paraId="62B01D01" w14:textId="77777777" w:rsidR="00441D4E" w:rsidRPr="005A71EC" w:rsidRDefault="00441D4E" w:rsidP="00AD794F">
            <w:pPr>
              <w:numPr>
                <w:ilvl w:val="0"/>
                <w:numId w:val="2"/>
              </w:numPr>
              <w:spacing w:after="0" w:line="240" w:lineRule="auto"/>
              <w:ind w:right="0" w:hanging="360"/>
              <w:jc w:val="left"/>
            </w:pPr>
            <w:r>
              <w:rPr>
                <w:rFonts w:ascii="Montserrat" w:eastAsia="Montserrat" w:hAnsi="Montserrat" w:cs="Montserrat"/>
                <w:b w:val="0"/>
                <w:sz w:val="20"/>
              </w:rPr>
              <w:t xml:space="preserve">oversight of the department’s policies on </w:t>
            </w:r>
            <w:r w:rsidRPr="00A77028">
              <w:rPr>
                <w:rFonts w:ascii="Montserrat" w:eastAsia="Montserrat" w:hAnsi="Montserrat" w:cs="Montserrat"/>
                <w:b w:val="0"/>
                <w:sz w:val="20"/>
              </w:rPr>
              <w:t>Record of Processing Activities (ROPA)</w:t>
            </w:r>
            <w:r>
              <w:rPr>
                <w:rFonts w:ascii="Montserrat" w:eastAsia="Montserrat" w:hAnsi="Montserrat" w:cs="Montserrat"/>
                <w:b w:val="0"/>
                <w:sz w:val="20"/>
              </w:rPr>
              <w:t>, Data Retention and other GDPR requirements</w:t>
            </w:r>
          </w:p>
          <w:p w14:paraId="19559891" w14:textId="77777777" w:rsidR="00441D4E" w:rsidRDefault="00441D4E" w:rsidP="00AD794F">
            <w:pPr>
              <w:numPr>
                <w:ilvl w:val="0"/>
                <w:numId w:val="2"/>
              </w:numPr>
              <w:spacing w:after="0" w:line="240" w:lineRule="auto"/>
              <w:ind w:right="0" w:hanging="360"/>
              <w:jc w:val="left"/>
            </w:pPr>
            <w:r>
              <w:rPr>
                <w:rFonts w:ascii="Montserrat" w:eastAsia="Montserrat" w:hAnsi="Montserrat" w:cs="Montserrat"/>
                <w:b w:val="0"/>
                <w:sz w:val="20"/>
              </w:rPr>
              <w:t xml:space="preserve">responding to customer </w:t>
            </w:r>
            <w:r w:rsidRPr="00A77028">
              <w:rPr>
                <w:rFonts w:ascii="Montserrat" w:eastAsia="Montserrat" w:hAnsi="Montserrat" w:cs="Montserrat"/>
                <w:b w:val="0"/>
                <w:sz w:val="20"/>
              </w:rPr>
              <w:t>data requests such as, but not limited to Freedom of Information, Subject Access and Erasure</w:t>
            </w:r>
          </w:p>
          <w:p w14:paraId="03CAA70E" w14:textId="77777777" w:rsidR="00441D4E" w:rsidRDefault="00441D4E" w:rsidP="00AD794F">
            <w:pPr>
              <w:numPr>
                <w:ilvl w:val="0"/>
                <w:numId w:val="2"/>
              </w:numPr>
              <w:spacing w:after="0" w:line="240" w:lineRule="auto"/>
              <w:ind w:right="0" w:hanging="360"/>
              <w:jc w:val="left"/>
            </w:pPr>
            <w:r>
              <w:rPr>
                <w:rFonts w:ascii="Montserrat" w:eastAsia="Montserrat" w:hAnsi="Montserrat" w:cs="Montserrat"/>
                <w:b w:val="0"/>
                <w:sz w:val="20"/>
              </w:rPr>
              <w:t xml:space="preserve">development of skills, knowledge and innovative ways of working </w:t>
            </w:r>
            <w:r>
              <w:rPr>
                <w:rFonts w:ascii="Montserrat" w:eastAsia="Montserrat" w:hAnsi="Montserrat" w:cs="Montserrat"/>
                <w:sz w:val="20"/>
              </w:rPr>
              <w:t xml:space="preserve"> </w:t>
            </w:r>
          </w:p>
          <w:p w14:paraId="1077764B" w14:textId="77777777" w:rsidR="00441D4E" w:rsidRPr="004B6E58" w:rsidRDefault="00441D4E" w:rsidP="00AD794F">
            <w:pPr>
              <w:numPr>
                <w:ilvl w:val="0"/>
                <w:numId w:val="2"/>
              </w:numPr>
              <w:spacing w:after="0" w:line="240" w:lineRule="auto"/>
              <w:ind w:right="0" w:hanging="360"/>
              <w:jc w:val="left"/>
            </w:pPr>
            <w:r w:rsidRPr="004B6E58">
              <w:rPr>
                <w:rFonts w:ascii="Montserrat" w:eastAsia="Montserrat" w:hAnsi="Montserrat" w:cs="Montserrat"/>
                <w:b w:val="0"/>
                <w:sz w:val="20"/>
              </w:rPr>
              <w:t xml:space="preserve">successfully collaborating with a variety of stakeholders, within the team, across the wider department and the </w:t>
            </w:r>
            <w:proofErr w:type="gramStart"/>
            <w:r w:rsidRPr="004B6E58">
              <w:rPr>
                <w:rFonts w:ascii="Montserrat" w:eastAsia="Montserrat" w:hAnsi="Montserrat" w:cs="Montserrat"/>
                <w:b w:val="0"/>
                <w:sz w:val="20"/>
              </w:rPr>
              <w:t>School</w:t>
            </w:r>
            <w:proofErr w:type="gramEnd"/>
            <w:r w:rsidRPr="004B6E58">
              <w:rPr>
                <w:rFonts w:ascii="Montserrat" w:eastAsia="Montserrat" w:hAnsi="Montserrat" w:cs="Montserrat"/>
                <w:b w:val="0"/>
                <w:sz w:val="20"/>
              </w:rPr>
              <w:t>.</w:t>
            </w:r>
          </w:p>
          <w:p w14:paraId="5201C32F" w14:textId="77777777" w:rsidR="00441D4E" w:rsidRPr="00A77028" w:rsidRDefault="00441D4E" w:rsidP="00AD794F">
            <w:pPr>
              <w:spacing w:after="0" w:line="240" w:lineRule="auto"/>
              <w:ind w:right="0"/>
              <w:jc w:val="left"/>
              <w:rPr>
                <w:rFonts w:ascii="Montserrat" w:eastAsia="Montserrat" w:hAnsi="Montserrat" w:cs="Montserrat"/>
                <w:b w:val="0"/>
                <w:sz w:val="20"/>
              </w:rPr>
            </w:pPr>
          </w:p>
          <w:p w14:paraId="44A564D3" w14:textId="662912B8" w:rsidR="00441D4E" w:rsidRDefault="00441D4E" w:rsidP="00AD794F">
            <w:pPr>
              <w:spacing w:after="0" w:line="240" w:lineRule="auto"/>
              <w:ind w:right="0"/>
              <w:jc w:val="left"/>
              <w:rPr>
                <w:rFonts w:ascii="Montserrat" w:eastAsia="Montserrat" w:hAnsi="Montserrat" w:cs="Montserrat"/>
                <w:b w:val="0"/>
                <w:sz w:val="20"/>
              </w:rPr>
            </w:pPr>
            <w:r w:rsidRPr="00A77028">
              <w:rPr>
                <w:rFonts w:ascii="Montserrat" w:eastAsia="Montserrat" w:hAnsi="Montserrat" w:cs="Montserrat"/>
                <w:b w:val="0"/>
                <w:sz w:val="20"/>
              </w:rPr>
              <w:t>Th</w:t>
            </w:r>
            <w:r w:rsidR="0008347A">
              <w:rPr>
                <w:rFonts w:ascii="Montserrat" w:eastAsia="Montserrat" w:hAnsi="Montserrat" w:cs="Montserrat"/>
                <w:b w:val="0"/>
                <w:sz w:val="20"/>
              </w:rPr>
              <w:t xml:space="preserve">e Senior Data Analyst </w:t>
            </w:r>
            <w:r w:rsidRPr="00A77028">
              <w:rPr>
                <w:rFonts w:ascii="Montserrat" w:eastAsia="Montserrat" w:hAnsi="Montserrat" w:cs="Montserrat"/>
                <w:b w:val="0"/>
                <w:sz w:val="20"/>
              </w:rPr>
              <w:t>manage</w:t>
            </w:r>
            <w:r w:rsidR="0008347A">
              <w:rPr>
                <w:rFonts w:ascii="Montserrat" w:eastAsia="Montserrat" w:hAnsi="Montserrat" w:cs="Montserrat"/>
                <w:b w:val="0"/>
                <w:sz w:val="20"/>
              </w:rPr>
              <w:t>s</w:t>
            </w:r>
            <w:r w:rsidRPr="00A77028">
              <w:rPr>
                <w:rFonts w:ascii="Montserrat" w:eastAsia="Montserrat" w:hAnsi="Montserrat" w:cs="Montserrat"/>
                <w:b w:val="0"/>
                <w:sz w:val="20"/>
              </w:rPr>
              <w:t xml:space="preserve"> the </w:t>
            </w:r>
            <w:r>
              <w:rPr>
                <w:rFonts w:ascii="Montserrat" w:eastAsia="Montserrat" w:hAnsi="Montserrat" w:cs="Montserrat"/>
                <w:b w:val="0"/>
                <w:sz w:val="20"/>
              </w:rPr>
              <w:t xml:space="preserve">DE </w:t>
            </w:r>
            <w:r w:rsidRPr="00A77028">
              <w:rPr>
                <w:rFonts w:ascii="Montserrat" w:eastAsia="Montserrat" w:hAnsi="Montserrat" w:cs="Montserrat"/>
                <w:b w:val="0"/>
                <w:sz w:val="20"/>
              </w:rPr>
              <w:t>Data</w:t>
            </w:r>
            <w:r>
              <w:rPr>
                <w:rFonts w:ascii="Montserrat" w:eastAsia="Montserrat" w:hAnsi="Montserrat" w:cs="Montserrat"/>
                <w:b w:val="0"/>
                <w:sz w:val="20"/>
              </w:rPr>
              <w:t xml:space="preserve"> Analysts.</w:t>
            </w:r>
          </w:p>
          <w:p w14:paraId="23BE0807" w14:textId="77777777" w:rsidR="00732E66" w:rsidRDefault="00732E66" w:rsidP="00AD794F">
            <w:pPr>
              <w:spacing w:after="0" w:line="240" w:lineRule="auto"/>
              <w:ind w:right="0"/>
              <w:jc w:val="left"/>
            </w:pPr>
          </w:p>
          <w:p w14:paraId="4EE1EB64" w14:textId="77777777" w:rsidR="00AD794F" w:rsidRDefault="00AD794F" w:rsidP="00AD794F">
            <w:pPr>
              <w:spacing w:after="0" w:line="240" w:lineRule="auto"/>
              <w:ind w:right="0"/>
              <w:jc w:val="left"/>
            </w:pPr>
          </w:p>
          <w:p w14:paraId="266F91CD" w14:textId="77777777" w:rsidR="00AD794F" w:rsidRDefault="00AD794F" w:rsidP="00AD794F">
            <w:pPr>
              <w:spacing w:after="0" w:line="240" w:lineRule="auto"/>
              <w:ind w:right="0"/>
              <w:jc w:val="left"/>
            </w:pPr>
          </w:p>
          <w:p w14:paraId="2A19AA70" w14:textId="77777777" w:rsidR="00AD794F" w:rsidRDefault="00AD794F" w:rsidP="00AD794F">
            <w:pPr>
              <w:spacing w:after="0" w:line="240" w:lineRule="auto"/>
              <w:ind w:right="0"/>
              <w:jc w:val="left"/>
            </w:pPr>
          </w:p>
          <w:p w14:paraId="44C90B45" w14:textId="0488C03C" w:rsidR="00AD794F" w:rsidRDefault="00AD794F" w:rsidP="00AD794F">
            <w:pPr>
              <w:spacing w:after="0" w:line="240" w:lineRule="auto"/>
              <w:ind w:right="0"/>
              <w:jc w:val="left"/>
            </w:pPr>
          </w:p>
        </w:tc>
      </w:tr>
      <w:tr w:rsidR="00824AE4" w14:paraId="33B033B5" w14:textId="77777777" w:rsidTr="00732E66">
        <w:tblPrEx>
          <w:tblCellMar>
            <w:top w:w="10" w:type="dxa"/>
            <w:right w:w="62" w:type="dxa"/>
          </w:tblCellMar>
        </w:tblPrEx>
        <w:trPr>
          <w:gridAfter w:val="1"/>
          <w:wAfter w:w="30" w:type="dxa"/>
          <w:trHeight w:val="551"/>
        </w:trPr>
        <w:tc>
          <w:tcPr>
            <w:tcW w:w="8864" w:type="dxa"/>
            <w:tcBorders>
              <w:top w:val="single" w:sz="4" w:space="0" w:color="000000"/>
              <w:left w:val="single" w:sz="4" w:space="0" w:color="000000"/>
              <w:bottom w:val="single" w:sz="4" w:space="0" w:color="000000"/>
              <w:right w:val="single" w:sz="4" w:space="0" w:color="000000"/>
            </w:tcBorders>
            <w:shd w:val="clear" w:color="auto" w:fill="001E62"/>
          </w:tcPr>
          <w:p w14:paraId="1CF30FC1" w14:textId="77777777" w:rsidR="00824AE4" w:rsidRDefault="003E5CE0" w:rsidP="00AD794F">
            <w:pPr>
              <w:spacing w:after="0" w:line="240" w:lineRule="auto"/>
              <w:ind w:right="0"/>
              <w:jc w:val="left"/>
            </w:pPr>
            <w:r w:rsidRPr="00C74592">
              <w:rPr>
                <w:color w:val="FFFFFF" w:themeColor="background1"/>
                <w:sz w:val="22"/>
                <w:szCs w:val="22"/>
              </w:rPr>
              <w:lastRenderedPageBreak/>
              <w:t>Key Areas of accountability and Key Performance Indicators (KPIs)</w:t>
            </w:r>
            <w:r>
              <w:rPr>
                <w:rFonts w:ascii="Montserrat" w:eastAsia="Montserrat" w:hAnsi="Montserrat" w:cs="Montserrat"/>
                <w:color w:val="FFFFFF"/>
                <w:sz w:val="22"/>
              </w:rPr>
              <w:t xml:space="preserve"> </w:t>
            </w:r>
          </w:p>
        </w:tc>
      </w:tr>
      <w:tr w:rsidR="00824AE4" w14:paraId="70C4EE8F" w14:textId="77777777" w:rsidTr="0008347A">
        <w:tblPrEx>
          <w:tblCellMar>
            <w:top w:w="10" w:type="dxa"/>
            <w:right w:w="62" w:type="dxa"/>
          </w:tblCellMar>
        </w:tblPrEx>
        <w:trPr>
          <w:gridAfter w:val="1"/>
          <w:wAfter w:w="30" w:type="dxa"/>
          <w:trHeight w:val="4233"/>
        </w:trPr>
        <w:tc>
          <w:tcPr>
            <w:tcW w:w="8864" w:type="dxa"/>
            <w:tcBorders>
              <w:top w:val="single" w:sz="4" w:space="0" w:color="000000"/>
              <w:left w:val="single" w:sz="4" w:space="0" w:color="000000"/>
              <w:bottom w:val="single" w:sz="4" w:space="0" w:color="000000"/>
              <w:right w:val="single" w:sz="4" w:space="0" w:color="000000"/>
            </w:tcBorders>
          </w:tcPr>
          <w:p w14:paraId="09BC835E" w14:textId="77777777" w:rsidR="00824AE4" w:rsidRDefault="003E5CE0" w:rsidP="00AD794F">
            <w:pPr>
              <w:spacing w:after="0" w:line="240" w:lineRule="auto"/>
              <w:ind w:right="0"/>
              <w:jc w:val="left"/>
              <w:rPr>
                <w:rFonts w:ascii="Montserrat" w:eastAsia="Montserrat" w:hAnsi="Montserrat" w:cs="Montserrat"/>
                <w:sz w:val="20"/>
              </w:rPr>
            </w:pPr>
            <w:r>
              <w:rPr>
                <w:rFonts w:ascii="Montserrat" w:eastAsia="Montserrat" w:hAnsi="Montserrat" w:cs="Montserrat"/>
                <w:sz w:val="20"/>
                <w:u w:val="single" w:color="001E62"/>
              </w:rPr>
              <w:t>Key areas of accountability:</w:t>
            </w:r>
            <w:r>
              <w:rPr>
                <w:rFonts w:ascii="Montserrat" w:eastAsia="Montserrat" w:hAnsi="Montserrat" w:cs="Montserrat"/>
                <w:sz w:val="20"/>
              </w:rPr>
              <w:t xml:space="preserve"> </w:t>
            </w:r>
          </w:p>
          <w:p w14:paraId="2EC22170" w14:textId="77777777" w:rsidR="00AD794F" w:rsidRPr="00AD794F" w:rsidRDefault="00AD794F" w:rsidP="00AD794F">
            <w:pPr>
              <w:spacing w:after="0" w:line="240" w:lineRule="auto"/>
              <w:ind w:right="0"/>
              <w:jc w:val="left"/>
              <w:rPr>
                <w:sz w:val="20"/>
                <w:szCs w:val="20"/>
              </w:rPr>
            </w:pPr>
          </w:p>
          <w:p w14:paraId="19FEAB48" w14:textId="45E2DAB1" w:rsidR="000B2738" w:rsidRPr="000B2738" w:rsidRDefault="000B2738" w:rsidP="00AD794F">
            <w:pPr>
              <w:spacing w:after="0" w:line="240" w:lineRule="auto"/>
              <w:ind w:right="0"/>
              <w:jc w:val="left"/>
              <w:rPr>
                <w:rFonts w:ascii="Montserrat" w:eastAsia="Montserrat" w:hAnsi="Montserrat" w:cs="Montserrat"/>
                <w:sz w:val="20"/>
              </w:rPr>
            </w:pPr>
            <w:r>
              <w:rPr>
                <w:rFonts w:ascii="Montserrat" w:eastAsia="Montserrat" w:hAnsi="Montserrat" w:cs="Montserrat"/>
                <w:sz w:val="20"/>
              </w:rPr>
              <w:t>S</w:t>
            </w:r>
            <w:r w:rsidRPr="000B2738">
              <w:rPr>
                <w:rFonts w:ascii="Montserrat" w:eastAsia="Montserrat" w:hAnsi="Montserrat" w:cs="Montserrat"/>
                <w:sz w:val="20"/>
              </w:rPr>
              <w:t xml:space="preserve">trategy and Planning </w:t>
            </w:r>
          </w:p>
          <w:p w14:paraId="170B9904" w14:textId="400DD531" w:rsidR="00F24CCE" w:rsidRPr="00824030" w:rsidRDefault="00824030" w:rsidP="00AD794F">
            <w:pPr>
              <w:numPr>
                <w:ilvl w:val="0"/>
                <w:numId w:val="3"/>
              </w:numPr>
              <w:spacing w:after="0" w:line="240" w:lineRule="auto"/>
              <w:ind w:right="0" w:hanging="360"/>
              <w:jc w:val="left"/>
            </w:pPr>
            <w:r w:rsidRPr="00E56E5C">
              <w:rPr>
                <w:rFonts w:ascii="Montserrat" w:eastAsia="Montserrat" w:hAnsi="Montserrat" w:cs="Montserrat"/>
                <w:b w:val="0"/>
                <w:bCs/>
                <w:sz w:val="20"/>
              </w:rPr>
              <w:t xml:space="preserve">Contribute to the development of the Central Teams’ strategy </w:t>
            </w:r>
            <w:r w:rsidR="009A7830">
              <w:rPr>
                <w:rFonts w:ascii="Montserrat" w:eastAsia="Montserrat" w:hAnsi="Montserrat" w:cs="Montserrat"/>
                <w:b w:val="0"/>
                <w:bCs/>
                <w:sz w:val="20"/>
              </w:rPr>
              <w:t xml:space="preserve">and operational plans </w:t>
            </w:r>
            <w:r w:rsidRPr="00E56E5C">
              <w:rPr>
                <w:rFonts w:ascii="Montserrat" w:eastAsia="Montserrat" w:hAnsi="Montserrat" w:cs="Montserrat"/>
                <w:b w:val="0"/>
                <w:bCs/>
                <w:sz w:val="20"/>
              </w:rPr>
              <w:t xml:space="preserve">for data, ensuring that plans are aligned to wider departmental strategy and </w:t>
            </w:r>
            <w:proofErr w:type="gramStart"/>
            <w:r w:rsidRPr="00E56E5C">
              <w:rPr>
                <w:rFonts w:ascii="Montserrat" w:eastAsia="Montserrat" w:hAnsi="Montserrat" w:cs="Montserrat"/>
                <w:b w:val="0"/>
                <w:bCs/>
                <w:sz w:val="20"/>
              </w:rPr>
              <w:t>overall</w:t>
            </w:r>
            <w:proofErr w:type="gramEnd"/>
            <w:r w:rsidRPr="00E56E5C">
              <w:rPr>
                <w:rFonts w:ascii="Montserrat" w:eastAsia="Montserrat" w:hAnsi="Montserrat" w:cs="Montserrat"/>
                <w:b w:val="0"/>
                <w:bCs/>
                <w:sz w:val="20"/>
              </w:rPr>
              <w:t xml:space="preserve"> School goals.</w:t>
            </w:r>
            <w:r w:rsidRPr="00E56E5C">
              <w:rPr>
                <w:rFonts w:ascii="Montserrat" w:eastAsia="Montserrat" w:hAnsi="Montserrat" w:cs="Montserrat"/>
                <w:sz w:val="20"/>
              </w:rPr>
              <w:t xml:space="preserve"> </w:t>
            </w:r>
          </w:p>
          <w:p w14:paraId="6AD86C73" w14:textId="25A1D2E8" w:rsidR="00663E75" w:rsidRDefault="009A7830" w:rsidP="00AD794F">
            <w:pPr>
              <w:numPr>
                <w:ilvl w:val="0"/>
                <w:numId w:val="3"/>
              </w:numPr>
              <w:spacing w:after="0" w:line="240" w:lineRule="auto"/>
              <w:ind w:right="0" w:hanging="360"/>
              <w:jc w:val="left"/>
            </w:pPr>
            <w:r>
              <w:rPr>
                <w:rFonts w:ascii="Montserrat" w:eastAsia="Montserrat" w:hAnsi="Montserrat" w:cs="Montserrat"/>
                <w:b w:val="0"/>
                <w:sz w:val="20"/>
              </w:rPr>
              <w:t xml:space="preserve">Manage plans for the </w:t>
            </w:r>
            <w:r w:rsidR="00F058AC">
              <w:rPr>
                <w:rFonts w:ascii="Montserrat" w:eastAsia="Montserrat" w:hAnsi="Montserrat" w:cs="Montserrat"/>
                <w:b w:val="0"/>
                <w:sz w:val="20"/>
              </w:rPr>
              <w:t xml:space="preserve">Data Analytics and Insights </w:t>
            </w:r>
            <w:r w:rsidR="00B94CD1">
              <w:rPr>
                <w:rFonts w:ascii="Montserrat" w:eastAsia="Montserrat" w:hAnsi="Montserrat" w:cs="Montserrat"/>
                <w:b w:val="0"/>
                <w:sz w:val="20"/>
              </w:rPr>
              <w:t>team</w:t>
            </w:r>
            <w:r w:rsidR="00F058AC">
              <w:rPr>
                <w:rFonts w:ascii="Montserrat" w:eastAsia="Montserrat" w:hAnsi="Montserrat" w:cs="Montserrat"/>
                <w:b w:val="0"/>
                <w:sz w:val="20"/>
              </w:rPr>
              <w:t xml:space="preserve"> </w:t>
            </w:r>
            <w:r w:rsidR="0079672D">
              <w:rPr>
                <w:rFonts w:ascii="Montserrat" w:eastAsia="Montserrat" w:hAnsi="Montserrat" w:cs="Montserrat"/>
                <w:b w:val="0"/>
                <w:sz w:val="20"/>
              </w:rPr>
              <w:t>to deliver on departmental commitments</w:t>
            </w:r>
            <w:r w:rsidR="00AD794F">
              <w:rPr>
                <w:rFonts w:ascii="Montserrat" w:eastAsia="Montserrat" w:hAnsi="Montserrat" w:cs="Montserrat"/>
                <w:b w:val="0"/>
                <w:sz w:val="20"/>
              </w:rPr>
              <w:t>.</w:t>
            </w:r>
          </w:p>
          <w:p w14:paraId="0BC56A0C" w14:textId="4C24C26E" w:rsidR="00663E75" w:rsidRPr="00AD794F" w:rsidRDefault="00B675C6" w:rsidP="00AD794F">
            <w:pPr>
              <w:numPr>
                <w:ilvl w:val="0"/>
                <w:numId w:val="3"/>
              </w:numPr>
              <w:spacing w:after="0" w:line="240" w:lineRule="auto"/>
              <w:ind w:right="0" w:hanging="360"/>
              <w:jc w:val="left"/>
            </w:pPr>
            <w:r>
              <w:rPr>
                <w:rFonts w:ascii="Montserrat" w:eastAsia="Montserrat" w:hAnsi="Montserrat" w:cs="Montserrat"/>
                <w:b w:val="0"/>
                <w:sz w:val="20"/>
              </w:rPr>
              <w:t>Contri</w:t>
            </w:r>
            <w:r w:rsidR="00FF4F5C">
              <w:rPr>
                <w:rFonts w:ascii="Montserrat" w:eastAsia="Montserrat" w:hAnsi="Montserrat" w:cs="Montserrat"/>
                <w:b w:val="0"/>
                <w:sz w:val="20"/>
              </w:rPr>
              <w:t>b</w:t>
            </w:r>
            <w:r>
              <w:rPr>
                <w:rFonts w:ascii="Montserrat" w:eastAsia="Montserrat" w:hAnsi="Montserrat" w:cs="Montserrat"/>
                <w:b w:val="0"/>
                <w:sz w:val="20"/>
              </w:rPr>
              <w:t>ute to the development of Key Performance Indic</w:t>
            </w:r>
            <w:r w:rsidR="00FF4F5C">
              <w:rPr>
                <w:rFonts w:ascii="Montserrat" w:eastAsia="Montserrat" w:hAnsi="Montserrat" w:cs="Montserrat"/>
                <w:b w:val="0"/>
                <w:sz w:val="20"/>
              </w:rPr>
              <w:t>ators</w:t>
            </w:r>
            <w:r w:rsidR="00AD794F">
              <w:rPr>
                <w:rFonts w:ascii="Montserrat" w:eastAsia="Montserrat" w:hAnsi="Montserrat" w:cs="Montserrat"/>
                <w:b w:val="0"/>
                <w:sz w:val="20"/>
              </w:rPr>
              <w:t>.</w:t>
            </w:r>
            <w:r>
              <w:rPr>
                <w:rFonts w:ascii="Montserrat" w:eastAsia="Montserrat" w:hAnsi="Montserrat" w:cs="Montserrat"/>
                <w:b w:val="0"/>
                <w:sz w:val="20"/>
              </w:rPr>
              <w:t xml:space="preserve"> </w:t>
            </w:r>
          </w:p>
          <w:p w14:paraId="7DEE66EF" w14:textId="77777777" w:rsidR="00AD794F" w:rsidRPr="00AD794F" w:rsidRDefault="00AD794F" w:rsidP="00AD794F">
            <w:pPr>
              <w:spacing w:after="0" w:line="240" w:lineRule="auto"/>
              <w:ind w:left="360" w:right="0"/>
              <w:jc w:val="left"/>
              <w:rPr>
                <w:sz w:val="20"/>
                <w:szCs w:val="20"/>
              </w:rPr>
            </w:pPr>
          </w:p>
          <w:p w14:paraId="747C3A24" w14:textId="357A0ACE" w:rsidR="003621CD" w:rsidRPr="000B2738" w:rsidRDefault="003621CD" w:rsidP="00AD794F">
            <w:pPr>
              <w:spacing w:after="0" w:line="240" w:lineRule="auto"/>
              <w:ind w:right="0"/>
              <w:jc w:val="left"/>
              <w:rPr>
                <w:rFonts w:ascii="Montserrat" w:eastAsia="Montserrat" w:hAnsi="Montserrat" w:cs="Montserrat"/>
                <w:b w:val="0"/>
                <w:bCs/>
                <w:sz w:val="20"/>
              </w:rPr>
            </w:pPr>
            <w:r>
              <w:rPr>
                <w:rFonts w:ascii="Montserrat" w:eastAsia="Montserrat" w:hAnsi="Montserrat" w:cs="Montserrat"/>
                <w:sz w:val="20"/>
              </w:rPr>
              <w:t>Compl</w:t>
            </w:r>
            <w:r w:rsidR="00A2055E">
              <w:rPr>
                <w:rFonts w:ascii="Montserrat" w:eastAsia="Montserrat" w:hAnsi="Montserrat" w:cs="Montserrat"/>
                <w:sz w:val="20"/>
              </w:rPr>
              <w:t>i</w:t>
            </w:r>
            <w:r>
              <w:rPr>
                <w:rFonts w:ascii="Montserrat" w:eastAsia="Montserrat" w:hAnsi="Montserrat" w:cs="Montserrat"/>
                <w:sz w:val="20"/>
              </w:rPr>
              <w:t xml:space="preserve">ance </w:t>
            </w:r>
            <w:r w:rsidR="00746EDD">
              <w:rPr>
                <w:rFonts w:ascii="Montserrat" w:eastAsia="Montserrat" w:hAnsi="Montserrat" w:cs="Montserrat"/>
                <w:sz w:val="20"/>
              </w:rPr>
              <w:t xml:space="preserve">&amp; </w:t>
            </w:r>
            <w:r w:rsidR="00AD794F">
              <w:rPr>
                <w:rFonts w:ascii="Montserrat" w:eastAsia="Montserrat" w:hAnsi="Montserrat" w:cs="Montserrat"/>
                <w:sz w:val="20"/>
              </w:rPr>
              <w:t>D</w:t>
            </w:r>
            <w:r w:rsidR="00746EDD">
              <w:rPr>
                <w:rFonts w:ascii="Montserrat" w:eastAsia="Montserrat" w:hAnsi="Montserrat" w:cs="Montserrat"/>
                <w:sz w:val="20"/>
              </w:rPr>
              <w:t>ata management</w:t>
            </w:r>
          </w:p>
          <w:p w14:paraId="5CCF60A7" w14:textId="7CB768EF" w:rsidR="003621CD" w:rsidRDefault="008D7F33" w:rsidP="00AD794F">
            <w:pPr>
              <w:numPr>
                <w:ilvl w:val="0"/>
                <w:numId w:val="3"/>
              </w:numPr>
              <w:spacing w:after="0" w:line="240" w:lineRule="auto"/>
              <w:ind w:right="0" w:hanging="360"/>
              <w:jc w:val="left"/>
            </w:pPr>
            <w:r>
              <w:rPr>
                <w:rFonts w:ascii="Montserrat" w:eastAsia="Montserrat" w:hAnsi="Montserrat" w:cs="Montserrat"/>
                <w:b w:val="0"/>
                <w:sz w:val="20"/>
              </w:rPr>
              <w:t xml:space="preserve">Oversee </w:t>
            </w:r>
            <w:r w:rsidR="003621CD">
              <w:rPr>
                <w:rFonts w:ascii="Montserrat" w:eastAsia="Montserrat" w:hAnsi="Montserrat" w:cs="Montserrat"/>
                <w:b w:val="0"/>
                <w:sz w:val="20"/>
              </w:rPr>
              <w:t xml:space="preserve">the </w:t>
            </w:r>
            <w:r w:rsidR="0044181F">
              <w:rPr>
                <w:rFonts w:ascii="Montserrat" w:eastAsia="Montserrat" w:hAnsi="Montserrat" w:cs="Montserrat"/>
                <w:b w:val="0"/>
                <w:sz w:val="20"/>
              </w:rPr>
              <w:t>production of the annual</w:t>
            </w:r>
            <w:r w:rsidR="003621CD">
              <w:rPr>
                <w:rFonts w:ascii="Montserrat" w:eastAsia="Montserrat" w:hAnsi="Montserrat" w:cs="Montserrat"/>
                <w:b w:val="0"/>
                <w:sz w:val="20"/>
              </w:rPr>
              <w:t xml:space="preserve"> HESA </w:t>
            </w:r>
            <w:r w:rsidR="0044181F">
              <w:rPr>
                <w:rFonts w:ascii="Montserrat" w:eastAsia="Montserrat" w:hAnsi="Montserrat" w:cs="Montserrat"/>
                <w:b w:val="0"/>
                <w:sz w:val="20"/>
              </w:rPr>
              <w:t xml:space="preserve">Student and HESES </w:t>
            </w:r>
            <w:r w:rsidR="003621CD">
              <w:rPr>
                <w:rFonts w:ascii="Montserrat" w:eastAsia="Montserrat" w:hAnsi="Montserrat" w:cs="Montserrat"/>
                <w:b w:val="0"/>
                <w:sz w:val="20"/>
              </w:rPr>
              <w:t>submissions</w:t>
            </w:r>
            <w:r w:rsidR="00D74EC6">
              <w:rPr>
                <w:rFonts w:ascii="Montserrat" w:eastAsia="Montserrat" w:hAnsi="Montserrat" w:cs="Montserrat"/>
                <w:b w:val="0"/>
                <w:sz w:val="20"/>
              </w:rPr>
              <w:t>, including facilitating the capture of required data from students, working with Degree Education colleagues to ensure data is managed correctly within the School’s Student Records System</w:t>
            </w:r>
            <w:r w:rsidR="00F268E0">
              <w:rPr>
                <w:rFonts w:ascii="Montserrat" w:eastAsia="Montserrat" w:hAnsi="Montserrat" w:cs="Montserrat"/>
                <w:b w:val="0"/>
                <w:sz w:val="20"/>
              </w:rPr>
              <w:t xml:space="preserve">, using the Data Futures solution to generate the submission file and liaising with </w:t>
            </w:r>
            <w:r w:rsidR="00537FA1">
              <w:rPr>
                <w:rFonts w:ascii="Montserrat" w:eastAsia="Montserrat" w:hAnsi="Montserrat" w:cs="Montserrat"/>
                <w:b w:val="0"/>
                <w:sz w:val="20"/>
              </w:rPr>
              <w:t xml:space="preserve">the Dean’s Office and </w:t>
            </w:r>
            <w:r w:rsidR="00F268E0">
              <w:rPr>
                <w:rFonts w:ascii="Montserrat" w:eastAsia="Montserrat" w:hAnsi="Montserrat" w:cs="Montserrat"/>
                <w:b w:val="0"/>
                <w:sz w:val="20"/>
              </w:rPr>
              <w:t xml:space="preserve">HESA to </w:t>
            </w:r>
            <w:r w:rsidR="00537FA1">
              <w:rPr>
                <w:rFonts w:ascii="Montserrat" w:eastAsia="Montserrat" w:hAnsi="Montserrat" w:cs="Montserrat"/>
                <w:b w:val="0"/>
                <w:sz w:val="20"/>
              </w:rPr>
              <w:t xml:space="preserve">ensure all enquiries are addressed as part of the submission sign-off. </w:t>
            </w:r>
          </w:p>
          <w:p w14:paraId="4C42A75B" w14:textId="19331E7B" w:rsidR="00127AF9" w:rsidRPr="00C9468A" w:rsidRDefault="00997AF3" w:rsidP="00AD794F">
            <w:pPr>
              <w:numPr>
                <w:ilvl w:val="0"/>
                <w:numId w:val="3"/>
              </w:numPr>
              <w:spacing w:after="0" w:line="240" w:lineRule="auto"/>
              <w:ind w:right="0" w:hanging="360"/>
              <w:jc w:val="left"/>
            </w:pPr>
            <w:r>
              <w:rPr>
                <w:rFonts w:ascii="Montserrat" w:eastAsia="Montserrat" w:hAnsi="Montserrat" w:cs="Montserrat"/>
                <w:b w:val="0"/>
                <w:sz w:val="20"/>
              </w:rPr>
              <w:t>Provide advice to colleagues and stakeholders on the interpretation of pol</w:t>
            </w:r>
            <w:r w:rsidR="00127AF9">
              <w:rPr>
                <w:rFonts w:ascii="Montserrat" w:eastAsia="Montserrat" w:hAnsi="Montserrat" w:cs="Montserrat"/>
                <w:b w:val="0"/>
                <w:sz w:val="20"/>
              </w:rPr>
              <w:t>icies and procedures</w:t>
            </w:r>
            <w:r w:rsidR="00AD794F">
              <w:rPr>
                <w:rFonts w:ascii="Montserrat" w:eastAsia="Montserrat" w:hAnsi="Montserrat" w:cs="Montserrat"/>
                <w:b w:val="0"/>
                <w:sz w:val="20"/>
              </w:rPr>
              <w:t>.</w:t>
            </w:r>
          </w:p>
          <w:p w14:paraId="469F15BF" w14:textId="04A903B8" w:rsidR="005A160E" w:rsidRPr="00AD794F" w:rsidRDefault="008C690B" w:rsidP="00AD794F">
            <w:pPr>
              <w:numPr>
                <w:ilvl w:val="0"/>
                <w:numId w:val="3"/>
              </w:numPr>
              <w:spacing w:after="0" w:line="240" w:lineRule="auto"/>
              <w:ind w:right="0" w:hanging="360"/>
              <w:jc w:val="left"/>
            </w:pPr>
            <w:r w:rsidRPr="005A160E">
              <w:rPr>
                <w:rFonts w:ascii="Montserrat" w:eastAsia="Montserrat" w:hAnsi="Montserrat" w:cs="Montserrat"/>
                <w:b w:val="0"/>
                <w:sz w:val="20"/>
              </w:rPr>
              <w:t xml:space="preserve">Represent </w:t>
            </w:r>
            <w:r w:rsidR="004B4FDA" w:rsidRPr="005A160E">
              <w:rPr>
                <w:rFonts w:ascii="Montserrat" w:eastAsia="Montserrat" w:hAnsi="Montserrat" w:cs="Montserrat"/>
                <w:b w:val="0"/>
                <w:sz w:val="20"/>
              </w:rPr>
              <w:t>DE Central Teams</w:t>
            </w:r>
            <w:r w:rsidRPr="005A160E">
              <w:rPr>
                <w:rFonts w:ascii="Montserrat" w:eastAsia="Montserrat" w:hAnsi="Montserrat" w:cs="Montserrat"/>
                <w:b w:val="0"/>
                <w:sz w:val="20"/>
              </w:rPr>
              <w:t xml:space="preserve"> </w:t>
            </w:r>
            <w:r w:rsidR="002D3480" w:rsidRPr="005A160E">
              <w:rPr>
                <w:rFonts w:ascii="Montserrat" w:eastAsia="Montserrat" w:hAnsi="Montserrat" w:cs="Montserrat"/>
                <w:b w:val="0"/>
                <w:sz w:val="20"/>
              </w:rPr>
              <w:t>on relevant School data groups and committe</w:t>
            </w:r>
            <w:r w:rsidR="009D5D43" w:rsidRPr="005A160E">
              <w:rPr>
                <w:rFonts w:ascii="Montserrat" w:eastAsia="Montserrat" w:hAnsi="Montserrat" w:cs="Montserrat"/>
                <w:b w:val="0"/>
                <w:sz w:val="20"/>
              </w:rPr>
              <w:t>e</w:t>
            </w:r>
            <w:r w:rsidR="002D3480" w:rsidRPr="005A160E">
              <w:rPr>
                <w:rFonts w:ascii="Montserrat" w:eastAsia="Montserrat" w:hAnsi="Montserrat" w:cs="Montserrat"/>
                <w:b w:val="0"/>
                <w:sz w:val="20"/>
              </w:rPr>
              <w:t xml:space="preserve">s, supporting and initiating </w:t>
            </w:r>
            <w:r w:rsidR="009D5D43" w:rsidRPr="005A160E">
              <w:rPr>
                <w:rFonts w:ascii="Montserrat" w:eastAsia="Montserrat" w:hAnsi="Montserrat" w:cs="Montserrat"/>
                <w:b w:val="0"/>
                <w:sz w:val="20"/>
              </w:rPr>
              <w:t xml:space="preserve">opportunities to collaborate </w:t>
            </w:r>
            <w:r w:rsidR="009943EE" w:rsidRPr="005A160E">
              <w:rPr>
                <w:rFonts w:ascii="Montserrat" w:eastAsia="Montserrat" w:hAnsi="Montserrat" w:cs="Montserrat"/>
                <w:b w:val="0"/>
                <w:sz w:val="20"/>
              </w:rPr>
              <w:t xml:space="preserve">to generate optimum data solutions. </w:t>
            </w:r>
            <w:r w:rsidR="00651C61" w:rsidRPr="005A160E">
              <w:rPr>
                <w:rFonts w:ascii="Montserrat" w:eastAsia="Montserrat" w:hAnsi="Montserrat" w:cs="Montserrat"/>
                <w:b w:val="0"/>
                <w:sz w:val="20"/>
              </w:rPr>
              <w:t>Oversee effective information cascade from central groups to DE staff</w:t>
            </w:r>
            <w:r w:rsidR="00AD794F">
              <w:rPr>
                <w:rFonts w:ascii="Montserrat" w:eastAsia="Montserrat" w:hAnsi="Montserrat" w:cs="Montserrat"/>
                <w:b w:val="0"/>
                <w:sz w:val="20"/>
              </w:rPr>
              <w:t>.</w:t>
            </w:r>
          </w:p>
          <w:p w14:paraId="22112D0E" w14:textId="77777777" w:rsidR="00AD794F" w:rsidRPr="00AD794F" w:rsidRDefault="00AD794F" w:rsidP="00AD794F">
            <w:pPr>
              <w:spacing w:after="0" w:line="240" w:lineRule="auto"/>
              <w:ind w:left="360" w:right="0"/>
              <w:jc w:val="left"/>
              <w:rPr>
                <w:sz w:val="20"/>
                <w:szCs w:val="20"/>
              </w:rPr>
            </w:pPr>
          </w:p>
          <w:p w14:paraId="2008741C" w14:textId="6012138E" w:rsidR="00824AE4" w:rsidRDefault="003E5CE0" w:rsidP="00AD794F">
            <w:pPr>
              <w:spacing w:after="0" w:line="240" w:lineRule="auto"/>
              <w:ind w:right="0"/>
              <w:jc w:val="left"/>
            </w:pPr>
            <w:r w:rsidRPr="005A160E">
              <w:rPr>
                <w:rFonts w:ascii="Montserrat" w:eastAsia="Montserrat" w:hAnsi="Montserrat" w:cs="Montserrat"/>
                <w:sz w:val="20"/>
              </w:rPr>
              <w:t xml:space="preserve">Analysis and Reporting  </w:t>
            </w:r>
          </w:p>
          <w:p w14:paraId="31A9A08A" w14:textId="2F959148" w:rsidR="00F43D65" w:rsidRDefault="00AD794F" w:rsidP="00AD794F">
            <w:pPr>
              <w:numPr>
                <w:ilvl w:val="0"/>
                <w:numId w:val="3"/>
              </w:numPr>
              <w:spacing w:after="0" w:line="240" w:lineRule="auto"/>
              <w:ind w:right="0" w:hanging="360"/>
              <w:jc w:val="left"/>
            </w:pPr>
            <w:r>
              <w:rPr>
                <w:rFonts w:ascii="Montserrat" w:eastAsia="Montserrat" w:hAnsi="Montserrat" w:cs="Montserrat"/>
                <w:b w:val="0"/>
                <w:sz w:val="20"/>
              </w:rPr>
              <w:t>A</w:t>
            </w:r>
            <w:r w:rsidR="00EF7816">
              <w:rPr>
                <w:rFonts w:ascii="Montserrat" w:eastAsia="Montserrat" w:hAnsi="Montserrat" w:cs="Montserrat"/>
                <w:b w:val="0"/>
                <w:sz w:val="20"/>
              </w:rPr>
              <w:t xml:space="preserve">pply technical knowledge </w:t>
            </w:r>
            <w:r w:rsidR="00826A4E">
              <w:rPr>
                <w:rFonts w:ascii="Montserrat" w:eastAsia="Montserrat" w:hAnsi="Montserrat" w:cs="Montserrat"/>
                <w:b w:val="0"/>
                <w:sz w:val="20"/>
              </w:rPr>
              <w:t xml:space="preserve">to respond to </w:t>
            </w:r>
            <w:r w:rsidR="007E2E81">
              <w:rPr>
                <w:rFonts w:ascii="Montserrat" w:eastAsia="Montserrat" w:hAnsi="Montserrat" w:cs="Montserrat"/>
                <w:b w:val="0"/>
                <w:sz w:val="20"/>
              </w:rPr>
              <w:t>data and management information</w:t>
            </w:r>
            <w:r w:rsidR="00826A4E">
              <w:rPr>
                <w:rFonts w:ascii="Montserrat" w:eastAsia="Montserrat" w:hAnsi="Montserrat" w:cs="Montserrat"/>
                <w:b w:val="0"/>
                <w:sz w:val="20"/>
              </w:rPr>
              <w:t xml:space="preserve"> requests from </w:t>
            </w:r>
            <w:r w:rsidR="003C1F3E">
              <w:rPr>
                <w:rFonts w:ascii="Montserrat" w:eastAsia="Montserrat" w:hAnsi="Montserrat" w:cs="Montserrat"/>
                <w:b w:val="0"/>
                <w:sz w:val="20"/>
              </w:rPr>
              <w:t xml:space="preserve">stakeholders and colleagues across the </w:t>
            </w:r>
            <w:proofErr w:type="gramStart"/>
            <w:r w:rsidR="003C1F3E">
              <w:rPr>
                <w:rFonts w:ascii="Montserrat" w:eastAsia="Montserrat" w:hAnsi="Montserrat" w:cs="Montserrat"/>
                <w:b w:val="0"/>
                <w:sz w:val="20"/>
              </w:rPr>
              <w:t>School</w:t>
            </w:r>
            <w:proofErr w:type="gramEnd"/>
            <w:r w:rsidR="007E2E81">
              <w:rPr>
                <w:rFonts w:ascii="Montserrat" w:eastAsia="Montserrat" w:hAnsi="Montserrat" w:cs="Montserrat"/>
                <w:b w:val="0"/>
                <w:sz w:val="20"/>
              </w:rPr>
              <w:t>.</w:t>
            </w:r>
            <w:r w:rsidR="00F228F2">
              <w:t xml:space="preserve"> </w:t>
            </w:r>
            <w:r w:rsidR="00E81534" w:rsidRPr="00F228F2">
              <w:rPr>
                <w:rFonts w:ascii="Montserrat" w:eastAsia="Montserrat" w:hAnsi="Montserrat" w:cs="Montserrat"/>
                <w:b w:val="0"/>
                <w:sz w:val="20"/>
              </w:rPr>
              <w:t xml:space="preserve">Extract data from multiple sources, check its integrity and produce reports </w:t>
            </w:r>
            <w:r w:rsidR="00412C91">
              <w:rPr>
                <w:rFonts w:ascii="Montserrat" w:eastAsia="Montserrat" w:hAnsi="Montserrat" w:cs="Montserrat"/>
                <w:b w:val="0"/>
                <w:sz w:val="20"/>
              </w:rPr>
              <w:t>for</w:t>
            </w:r>
            <w:r w:rsidR="00E81534" w:rsidRPr="00F228F2">
              <w:rPr>
                <w:rFonts w:ascii="Montserrat" w:eastAsia="Montserrat" w:hAnsi="Montserrat" w:cs="Montserrat"/>
                <w:b w:val="0"/>
                <w:sz w:val="20"/>
              </w:rPr>
              <w:t xml:space="preserve"> stakeholders. </w:t>
            </w:r>
          </w:p>
          <w:p w14:paraId="6E421DFD" w14:textId="647FD5FC" w:rsidR="00E81534" w:rsidRPr="00E81534" w:rsidRDefault="0008347A" w:rsidP="00AD794F">
            <w:pPr>
              <w:numPr>
                <w:ilvl w:val="0"/>
                <w:numId w:val="3"/>
              </w:numPr>
              <w:spacing w:after="0" w:line="240" w:lineRule="auto"/>
              <w:ind w:right="0" w:hanging="360"/>
              <w:jc w:val="left"/>
            </w:pPr>
            <w:r>
              <w:rPr>
                <w:rFonts w:ascii="Montserrat" w:eastAsia="Montserrat" w:hAnsi="Montserrat" w:cs="Montserrat"/>
                <w:b w:val="0"/>
                <w:sz w:val="20"/>
              </w:rPr>
              <w:t>P</w:t>
            </w:r>
            <w:r w:rsidR="00E81534" w:rsidRPr="00F43D65">
              <w:rPr>
                <w:rFonts w:ascii="Montserrat" w:eastAsia="Montserrat" w:hAnsi="Montserrat" w:cs="Montserrat"/>
                <w:b w:val="0"/>
                <w:sz w:val="20"/>
              </w:rPr>
              <w:t xml:space="preserve">repare complex reports to inform review, planning and </w:t>
            </w:r>
            <w:r w:rsidR="00E81534" w:rsidRPr="00F228F2">
              <w:rPr>
                <w:rFonts w:ascii="Montserrat" w:eastAsia="Montserrat" w:hAnsi="Montserrat" w:cs="Montserrat"/>
                <w:b w:val="0"/>
                <w:sz w:val="20"/>
              </w:rPr>
              <w:t>decision-making</w:t>
            </w:r>
            <w:r w:rsidR="00F228F2">
              <w:rPr>
                <w:rFonts w:ascii="Montserrat" w:eastAsia="Montserrat" w:hAnsi="Montserrat" w:cs="Montserrat"/>
                <w:b w:val="0"/>
                <w:sz w:val="20"/>
              </w:rPr>
              <w:t>.</w:t>
            </w:r>
          </w:p>
          <w:p w14:paraId="4E99E731" w14:textId="40E604D5" w:rsidR="00C3637B" w:rsidRDefault="00C3637B" w:rsidP="00AD794F">
            <w:pPr>
              <w:numPr>
                <w:ilvl w:val="0"/>
                <w:numId w:val="3"/>
              </w:numPr>
              <w:spacing w:after="0" w:line="240" w:lineRule="auto"/>
              <w:ind w:right="0" w:hanging="360"/>
              <w:jc w:val="left"/>
            </w:pPr>
            <w:r>
              <w:rPr>
                <w:rFonts w:ascii="Montserrat" w:eastAsia="Montserrat" w:hAnsi="Montserrat" w:cs="Montserrat"/>
                <w:b w:val="0"/>
                <w:sz w:val="20"/>
              </w:rPr>
              <w:t>Oversee the delivery of</w:t>
            </w:r>
            <w:r w:rsidR="00537FA1" w:rsidRPr="00EF7816">
              <w:rPr>
                <w:rFonts w:ascii="Montserrat" w:eastAsia="Montserrat" w:hAnsi="Montserrat" w:cs="Montserrat"/>
                <w:b w:val="0"/>
                <w:sz w:val="20"/>
              </w:rPr>
              <w:t xml:space="preserve"> student satisfaction surveys for all programmes via survey software</w:t>
            </w:r>
            <w:r>
              <w:rPr>
                <w:rFonts w:ascii="Montserrat" w:eastAsia="Montserrat" w:hAnsi="Montserrat" w:cs="Montserrat"/>
                <w:b w:val="0"/>
                <w:sz w:val="20"/>
              </w:rPr>
              <w:t xml:space="preserve">, ensuring </w:t>
            </w:r>
            <w:r w:rsidR="003E5CE0" w:rsidRPr="00C3637B">
              <w:rPr>
                <w:rFonts w:ascii="Montserrat" w:eastAsia="Montserrat" w:hAnsi="Montserrat" w:cs="Montserrat"/>
                <w:b w:val="0"/>
                <w:sz w:val="20"/>
              </w:rPr>
              <w:t xml:space="preserve">survey results </w:t>
            </w:r>
            <w:r>
              <w:rPr>
                <w:rFonts w:ascii="Montserrat" w:eastAsia="Montserrat" w:hAnsi="Montserrat" w:cs="Montserrat"/>
                <w:b w:val="0"/>
                <w:sz w:val="20"/>
              </w:rPr>
              <w:t xml:space="preserve">are compiled </w:t>
            </w:r>
            <w:r w:rsidR="003E5CE0" w:rsidRPr="00C3637B">
              <w:rPr>
                <w:rFonts w:ascii="Montserrat" w:eastAsia="Montserrat" w:hAnsi="Montserrat" w:cs="Montserrat"/>
                <w:b w:val="0"/>
                <w:sz w:val="20"/>
              </w:rPr>
              <w:t>on interactive reporting dashboards</w:t>
            </w:r>
            <w:r w:rsidR="00AB42C0">
              <w:rPr>
                <w:rFonts w:ascii="Montserrat" w:eastAsia="Montserrat" w:hAnsi="Montserrat" w:cs="Montserrat"/>
                <w:b w:val="0"/>
                <w:sz w:val="20"/>
              </w:rPr>
              <w:t>, analysed</w:t>
            </w:r>
            <w:r w:rsidR="002375FB">
              <w:rPr>
                <w:rFonts w:ascii="Montserrat" w:eastAsia="Montserrat" w:hAnsi="Montserrat" w:cs="Montserrat"/>
                <w:b w:val="0"/>
                <w:sz w:val="20"/>
              </w:rPr>
              <w:t>,</w:t>
            </w:r>
            <w:r w:rsidR="00AB42C0">
              <w:rPr>
                <w:rFonts w:ascii="Montserrat" w:eastAsia="Montserrat" w:hAnsi="Montserrat" w:cs="Montserrat"/>
                <w:b w:val="0"/>
                <w:sz w:val="20"/>
              </w:rPr>
              <w:t xml:space="preserve"> </w:t>
            </w:r>
            <w:r w:rsidR="00412C91">
              <w:rPr>
                <w:rFonts w:ascii="Montserrat" w:eastAsia="Montserrat" w:hAnsi="Montserrat" w:cs="Montserrat"/>
                <w:b w:val="0"/>
                <w:sz w:val="20"/>
              </w:rPr>
              <w:t>and</w:t>
            </w:r>
            <w:r w:rsidR="002375FB">
              <w:rPr>
                <w:rFonts w:ascii="Montserrat" w:eastAsia="Montserrat" w:hAnsi="Montserrat" w:cs="Montserrat"/>
                <w:b w:val="0"/>
                <w:sz w:val="20"/>
              </w:rPr>
              <w:t xml:space="preserve"> data and </w:t>
            </w:r>
            <w:r w:rsidR="00AB42C0">
              <w:rPr>
                <w:rFonts w:ascii="Montserrat" w:eastAsia="Montserrat" w:hAnsi="Montserrat" w:cs="Montserrat"/>
                <w:b w:val="0"/>
                <w:sz w:val="20"/>
              </w:rPr>
              <w:t xml:space="preserve">business insights are </w:t>
            </w:r>
            <w:r w:rsidR="002375FB">
              <w:rPr>
                <w:rFonts w:ascii="Montserrat" w:eastAsia="Montserrat" w:hAnsi="Montserrat" w:cs="Montserrat"/>
                <w:b w:val="0"/>
                <w:sz w:val="20"/>
              </w:rPr>
              <w:t xml:space="preserve">provided </w:t>
            </w:r>
            <w:r w:rsidR="003E5CE0" w:rsidRPr="00C3637B">
              <w:rPr>
                <w:rFonts w:ascii="Montserrat" w:eastAsia="Montserrat" w:hAnsi="Montserrat" w:cs="Montserrat"/>
                <w:b w:val="0"/>
                <w:sz w:val="20"/>
              </w:rPr>
              <w:t xml:space="preserve">to relevant stakeholders. </w:t>
            </w:r>
          </w:p>
          <w:p w14:paraId="3FA366B2" w14:textId="3760597A" w:rsidR="00F209B2" w:rsidRPr="00F209B2" w:rsidRDefault="003E5CE0" w:rsidP="00AD794F">
            <w:pPr>
              <w:numPr>
                <w:ilvl w:val="0"/>
                <w:numId w:val="3"/>
              </w:numPr>
              <w:spacing w:after="0" w:line="240" w:lineRule="auto"/>
              <w:ind w:right="0" w:hanging="360"/>
              <w:jc w:val="left"/>
            </w:pPr>
            <w:r>
              <w:rPr>
                <w:rFonts w:ascii="Montserrat" w:eastAsia="Montserrat" w:hAnsi="Montserrat" w:cs="Montserrat"/>
                <w:b w:val="0"/>
                <w:sz w:val="20"/>
              </w:rPr>
              <w:t xml:space="preserve">Collate, cleanse, analyse data and make recommendations to support relevant activity within DE. </w:t>
            </w:r>
            <w:r w:rsidR="00F209B2">
              <w:rPr>
                <w:rFonts w:ascii="Montserrat" w:eastAsia="Montserrat" w:hAnsi="Montserrat" w:cs="Montserrat"/>
                <w:b w:val="0"/>
                <w:sz w:val="20"/>
              </w:rPr>
              <w:t>Present requested analysis in easily understandable formats, catering to all stakeholders.</w:t>
            </w:r>
          </w:p>
          <w:p w14:paraId="19092279" w14:textId="17B64AE8" w:rsidR="0024342B" w:rsidRDefault="003B1877" w:rsidP="00AD794F">
            <w:pPr>
              <w:numPr>
                <w:ilvl w:val="0"/>
                <w:numId w:val="3"/>
              </w:numPr>
              <w:spacing w:after="0" w:line="240" w:lineRule="auto"/>
              <w:ind w:right="0" w:hanging="360"/>
              <w:jc w:val="left"/>
            </w:pPr>
            <w:r w:rsidRPr="005A160E">
              <w:rPr>
                <w:rFonts w:ascii="Montserrat" w:eastAsia="Montserrat" w:hAnsi="Montserrat" w:cs="Montserrat"/>
                <w:b w:val="0"/>
                <w:sz w:val="20"/>
              </w:rPr>
              <w:t>Support stakeholders in the development and usage of their own reporting activities</w:t>
            </w:r>
            <w:r w:rsidR="00F209B2" w:rsidRPr="005A160E">
              <w:rPr>
                <w:rFonts w:ascii="Montserrat" w:eastAsia="Montserrat" w:hAnsi="Montserrat" w:cs="Montserrat"/>
                <w:b w:val="0"/>
                <w:sz w:val="20"/>
              </w:rPr>
              <w:t xml:space="preserve"> and dashboards</w:t>
            </w:r>
            <w:r w:rsidR="00AD794F">
              <w:rPr>
                <w:rFonts w:ascii="Montserrat" w:eastAsia="Montserrat" w:hAnsi="Montserrat" w:cs="Montserrat"/>
                <w:b w:val="0"/>
                <w:sz w:val="20"/>
              </w:rPr>
              <w:t>.</w:t>
            </w:r>
          </w:p>
          <w:p w14:paraId="495BBB9C" w14:textId="77777777" w:rsidR="00AD794F" w:rsidRDefault="00AD794F" w:rsidP="00AD794F">
            <w:pPr>
              <w:spacing w:after="0" w:line="240" w:lineRule="auto"/>
              <w:ind w:right="0"/>
              <w:jc w:val="left"/>
              <w:rPr>
                <w:rFonts w:ascii="Montserrat" w:eastAsia="Montserrat" w:hAnsi="Montserrat" w:cs="Montserrat"/>
                <w:sz w:val="20"/>
              </w:rPr>
            </w:pPr>
          </w:p>
          <w:p w14:paraId="4BA100A1" w14:textId="1B3E8AB3" w:rsidR="00C74592" w:rsidRDefault="00C74592" w:rsidP="00AD794F">
            <w:pPr>
              <w:spacing w:after="0" w:line="240" w:lineRule="auto"/>
              <w:ind w:right="0"/>
              <w:jc w:val="left"/>
            </w:pPr>
            <w:r w:rsidRPr="0024342B">
              <w:rPr>
                <w:rFonts w:ascii="Montserrat" w:eastAsia="Montserrat" w:hAnsi="Montserrat" w:cs="Montserrat"/>
                <w:sz w:val="20"/>
              </w:rPr>
              <w:t xml:space="preserve">Collaboration and Stakeholder Engagement </w:t>
            </w:r>
          </w:p>
          <w:p w14:paraId="1B7E60A6" w14:textId="75C08A87" w:rsidR="00F117A5" w:rsidRPr="00F117A5" w:rsidRDefault="002B0FF8" w:rsidP="00AD794F">
            <w:pPr>
              <w:numPr>
                <w:ilvl w:val="0"/>
                <w:numId w:val="3"/>
              </w:numPr>
              <w:spacing w:after="0" w:line="240" w:lineRule="auto"/>
              <w:ind w:right="0" w:hanging="360"/>
              <w:jc w:val="left"/>
              <w:rPr>
                <w:rFonts w:ascii="Montserrat" w:eastAsia="Montserrat" w:hAnsi="Montserrat" w:cs="Montserrat"/>
                <w:b w:val="0"/>
                <w:sz w:val="20"/>
              </w:rPr>
            </w:pPr>
            <w:r w:rsidRPr="00F117A5">
              <w:rPr>
                <w:rFonts w:ascii="Montserrat" w:eastAsia="Montserrat" w:hAnsi="Montserrat" w:cs="Montserrat"/>
                <w:b w:val="0"/>
                <w:sz w:val="20"/>
              </w:rPr>
              <w:t xml:space="preserve">Partner with stakeholders in </w:t>
            </w:r>
            <w:r w:rsidR="00F117A5">
              <w:rPr>
                <w:rFonts w:ascii="Montserrat" w:eastAsia="Montserrat" w:hAnsi="Montserrat" w:cs="Montserrat"/>
                <w:b w:val="0"/>
                <w:sz w:val="20"/>
              </w:rPr>
              <w:t>DE</w:t>
            </w:r>
            <w:r w:rsidRPr="00F117A5">
              <w:rPr>
                <w:rFonts w:ascii="Montserrat" w:eastAsia="Montserrat" w:hAnsi="Montserrat" w:cs="Montserrat"/>
                <w:b w:val="0"/>
                <w:sz w:val="20"/>
              </w:rPr>
              <w:t xml:space="preserve"> and across the school to understand their data requirements and provide them with relevant data insights to support</w:t>
            </w:r>
            <w:r w:rsidR="00D16FF1">
              <w:rPr>
                <w:rFonts w:ascii="Montserrat" w:eastAsia="Montserrat" w:hAnsi="Montserrat" w:cs="Montserrat"/>
                <w:b w:val="0"/>
                <w:sz w:val="20"/>
              </w:rPr>
              <w:t xml:space="preserve"> </w:t>
            </w:r>
            <w:r w:rsidRPr="00F117A5">
              <w:rPr>
                <w:rFonts w:ascii="Montserrat" w:eastAsia="Montserrat" w:hAnsi="Montserrat" w:cs="Montserrat"/>
                <w:b w:val="0"/>
                <w:sz w:val="20"/>
              </w:rPr>
              <w:t>effective decision-making</w:t>
            </w:r>
            <w:r w:rsidR="006E0DA7">
              <w:rPr>
                <w:rFonts w:ascii="Montserrat" w:eastAsia="Montserrat" w:hAnsi="Montserrat" w:cs="Montserrat"/>
                <w:b w:val="0"/>
                <w:sz w:val="20"/>
              </w:rPr>
              <w:t>.</w:t>
            </w:r>
          </w:p>
          <w:p w14:paraId="7928E0AF" w14:textId="77777777" w:rsidR="0008347A" w:rsidRPr="0008347A" w:rsidRDefault="00D16FF1" w:rsidP="00AD794F">
            <w:pPr>
              <w:numPr>
                <w:ilvl w:val="0"/>
                <w:numId w:val="4"/>
              </w:numPr>
              <w:spacing w:after="0" w:line="240" w:lineRule="auto"/>
              <w:ind w:right="0" w:hanging="360"/>
              <w:jc w:val="left"/>
            </w:pPr>
            <w:r>
              <w:rPr>
                <w:rFonts w:ascii="Montserrat" w:eastAsia="Montserrat" w:hAnsi="Montserrat" w:cs="Montserrat"/>
                <w:b w:val="0"/>
                <w:sz w:val="20"/>
              </w:rPr>
              <w:t>C</w:t>
            </w:r>
            <w:r w:rsidR="00C74592">
              <w:rPr>
                <w:rFonts w:ascii="Montserrat" w:eastAsia="Montserrat" w:hAnsi="Montserrat" w:cs="Montserrat"/>
                <w:b w:val="0"/>
                <w:sz w:val="20"/>
              </w:rPr>
              <w:t xml:space="preserve">ollaborate closely with team members, other analysts and departments across the </w:t>
            </w:r>
            <w:proofErr w:type="gramStart"/>
            <w:r w:rsidR="00C74592">
              <w:rPr>
                <w:rFonts w:ascii="Montserrat" w:eastAsia="Montserrat" w:hAnsi="Montserrat" w:cs="Montserrat"/>
                <w:b w:val="0"/>
                <w:sz w:val="20"/>
              </w:rPr>
              <w:t>School</w:t>
            </w:r>
            <w:proofErr w:type="gramEnd"/>
            <w:r w:rsidR="0008347A">
              <w:rPr>
                <w:rFonts w:ascii="Montserrat" w:eastAsia="Montserrat" w:hAnsi="Montserrat" w:cs="Montserrat"/>
                <w:b w:val="0"/>
                <w:sz w:val="20"/>
              </w:rPr>
              <w:t>.</w:t>
            </w:r>
          </w:p>
          <w:p w14:paraId="7AA1EB57" w14:textId="30408AB8" w:rsidR="00C74592" w:rsidRDefault="006E0DA7" w:rsidP="00AD794F">
            <w:pPr>
              <w:numPr>
                <w:ilvl w:val="0"/>
                <w:numId w:val="4"/>
              </w:numPr>
              <w:spacing w:after="0" w:line="240" w:lineRule="auto"/>
              <w:ind w:right="0" w:hanging="360"/>
              <w:jc w:val="left"/>
            </w:pPr>
            <w:r>
              <w:rPr>
                <w:rFonts w:ascii="Montserrat" w:eastAsia="Montserrat" w:hAnsi="Montserrat" w:cs="Montserrat"/>
                <w:b w:val="0"/>
                <w:sz w:val="20"/>
              </w:rPr>
              <w:t xml:space="preserve">Represent </w:t>
            </w:r>
            <w:r w:rsidR="002D1E85">
              <w:rPr>
                <w:rFonts w:ascii="Montserrat" w:eastAsia="Montserrat" w:hAnsi="Montserrat" w:cs="Montserrat"/>
                <w:b w:val="0"/>
                <w:sz w:val="20"/>
              </w:rPr>
              <w:t>the Data Analytics and Insights function in the School’s Data Community.</w:t>
            </w:r>
          </w:p>
          <w:p w14:paraId="2BFDED23" w14:textId="129CB210" w:rsidR="00762AB7" w:rsidRPr="00AD794F" w:rsidRDefault="00C74592" w:rsidP="00AD794F">
            <w:pPr>
              <w:numPr>
                <w:ilvl w:val="0"/>
                <w:numId w:val="4"/>
              </w:numPr>
              <w:spacing w:after="0" w:line="240" w:lineRule="auto"/>
              <w:ind w:right="0" w:hanging="360"/>
              <w:jc w:val="left"/>
            </w:pPr>
            <w:r>
              <w:rPr>
                <w:rFonts w:ascii="Montserrat" w:eastAsia="Montserrat" w:hAnsi="Montserrat" w:cs="Montserrat"/>
                <w:b w:val="0"/>
                <w:sz w:val="20"/>
              </w:rPr>
              <w:t>Develop strong, collaborative relationships with stakeholders</w:t>
            </w:r>
            <w:r w:rsidR="002D1E85">
              <w:rPr>
                <w:rFonts w:ascii="Montserrat" w:eastAsia="Montserrat" w:hAnsi="Montserrat" w:cs="Montserrat"/>
                <w:b w:val="0"/>
                <w:sz w:val="20"/>
              </w:rPr>
              <w:t xml:space="preserve"> across the </w:t>
            </w:r>
            <w:proofErr w:type="gramStart"/>
            <w:r w:rsidR="002D1E85">
              <w:rPr>
                <w:rFonts w:ascii="Montserrat" w:eastAsia="Montserrat" w:hAnsi="Montserrat" w:cs="Montserrat"/>
                <w:b w:val="0"/>
                <w:sz w:val="20"/>
              </w:rPr>
              <w:t>School</w:t>
            </w:r>
            <w:proofErr w:type="gramEnd"/>
            <w:r w:rsidR="002D1E85">
              <w:rPr>
                <w:rFonts w:ascii="Montserrat" w:eastAsia="Montserrat" w:hAnsi="Montserrat" w:cs="Montserrat"/>
                <w:b w:val="0"/>
                <w:sz w:val="20"/>
              </w:rPr>
              <w:t xml:space="preserve"> </w:t>
            </w:r>
            <w:r w:rsidR="00412C91">
              <w:rPr>
                <w:rFonts w:ascii="Montserrat" w:eastAsia="Montserrat" w:hAnsi="Montserrat" w:cs="Montserrat"/>
                <w:b w:val="0"/>
                <w:sz w:val="20"/>
              </w:rPr>
              <w:t xml:space="preserve">and </w:t>
            </w:r>
            <w:r w:rsidR="002D1E85">
              <w:rPr>
                <w:rFonts w:ascii="Montserrat" w:eastAsia="Montserrat" w:hAnsi="Montserrat" w:cs="Montserrat"/>
                <w:b w:val="0"/>
                <w:sz w:val="20"/>
              </w:rPr>
              <w:t xml:space="preserve">monitor the level of satisfaction with service delivery. </w:t>
            </w:r>
          </w:p>
          <w:p w14:paraId="6F755D6A" w14:textId="77777777" w:rsidR="00AD794F" w:rsidRPr="00AD794F" w:rsidRDefault="00AD794F" w:rsidP="00AD794F">
            <w:pPr>
              <w:spacing w:after="0" w:line="240" w:lineRule="auto"/>
              <w:ind w:left="360" w:right="0"/>
              <w:jc w:val="left"/>
              <w:rPr>
                <w:sz w:val="20"/>
                <w:szCs w:val="20"/>
              </w:rPr>
            </w:pPr>
          </w:p>
          <w:p w14:paraId="63D23C99" w14:textId="3276C862" w:rsidR="003B5009" w:rsidRPr="003B5009" w:rsidRDefault="00762AB7" w:rsidP="00AD794F">
            <w:pPr>
              <w:spacing w:after="0" w:line="240" w:lineRule="auto"/>
              <w:ind w:right="0"/>
              <w:jc w:val="left"/>
            </w:pPr>
            <w:r>
              <w:rPr>
                <w:rFonts w:ascii="Montserrat" w:eastAsia="Montserrat" w:hAnsi="Montserrat" w:cs="Montserrat"/>
                <w:sz w:val="20"/>
              </w:rPr>
              <w:t xml:space="preserve">Project Management  </w:t>
            </w:r>
          </w:p>
          <w:p w14:paraId="2E91A8D6" w14:textId="048D99CE" w:rsidR="00120032" w:rsidRDefault="003B5009" w:rsidP="00AD794F">
            <w:pPr>
              <w:numPr>
                <w:ilvl w:val="0"/>
                <w:numId w:val="4"/>
              </w:numPr>
              <w:spacing w:after="0" w:line="240" w:lineRule="auto"/>
              <w:ind w:right="0" w:hanging="360"/>
              <w:jc w:val="left"/>
              <w:rPr>
                <w:rFonts w:ascii="Montserrat" w:eastAsia="Montserrat" w:hAnsi="Montserrat" w:cs="Montserrat"/>
                <w:b w:val="0"/>
                <w:sz w:val="20"/>
              </w:rPr>
            </w:pPr>
            <w:r w:rsidRPr="003535AE">
              <w:rPr>
                <w:rFonts w:ascii="Montserrat" w:eastAsia="Montserrat" w:hAnsi="Montserrat" w:cs="Montserrat"/>
                <w:b w:val="0"/>
                <w:sz w:val="20"/>
              </w:rPr>
              <w:t>L</w:t>
            </w:r>
            <w:r w:rsidRPr="003B5009">
              <w:rPr>
                <w:rFonts w:ascii="Montserrat" w:eastAsia="Montserrat" w:hAnsi="Montserrat" w:cs="Montserrat"/>
                <w:b w:val="0"/>
                <w:sz w:val="20"/>
              </w:rPr>
              <w:t>ead on the delivery of ranking submissions, relevant reports and dashboards</w:t>
            </w:r>
            <w:r w:rsidR="00AD794F">
              <w:rPr>
                <w:rFonts w:ascii="Montserrat" w:eastAsia="Montserrat" w:hAnsi="Montserrat" w:cs="Montserrat"/>
                <w:b w:val="0"/>
                <w:sz w:val="20"/>
              </w:rPr>
              <w:t>.</w:t>
            </w:r>
            <w:r w:rsidRPr="003B5009">
              <w:rPr>
                <w:rFonts w:ascii="Montserrat" w:eastAsia="Montserrat" w:hAnsi="Montserrat" w:cs="Montserrat"/>
                <w:b w:val="0"/>
                <w:sz w:val="20"/>
              </w:rPr>
              <w:t xml:space="preserve"> </w:t>
            </w:r>
          </w:p>
          <w:p w14:paraId="753B2AA7" w14:textId="2B827D22" w:rsidR="00762AB7" w:rsidRPr="00E43F8D" w:rsidRDefault="003B5009" w:rsidP="00AD794F">
            <w:pPr>
              <w:numPr>
                <w:ilvl w:val="0"/>
                <w:numId w:val="4"/>
              </w:numPr>
              <w:spacing w:after="0" w:line="240" w:lineRule="auto"/>
              <w:ind w:right="0" w:hanging="360"/>
              <w:jc w:val="left"/>
              <w:rPr>
                <w:rFonts w:ascii="Montserrat" w:eastAsia="Montserrat" w:hAnsi="Montserrat" w:cs="Montserrat"/>
                <w:b w:val="0"/>
                <w:sz w:val="20"/>
              </w:rPr>
            </w:pPr>
            <w:r w:rsidRPr="003B5009">
              <w:rPr>
                <w:rFonts w:ascii="Montserrat" w:eastAsia="Montserrat" w:hAnsi="Montserrat" w:cs="Montserrat"/>
                <w:b w:val="0"/>
                <w:sz w:val="20"/>
              </w:rPr>
              <w:lastRenderedPageBreak/>
              <w:t xml:space="preserve">Lead on any relevant projects related to the development of </w:t>
            </w:r>
            <w:r w:rsidR="003535AE" w:rsidRPr="00120032">
              <w:rPr>
                <w:rFonts w:ascii="Montserrat" w:eastAsia="Montserrat" w:hAnsi="Montserrat" w:cs="Montserrat"/>
                <w:b w:val="0"/>
                <w:sz w:val="20"/>
              </w:rPr>
              <w:t>DE systems or data</w:t>
            </w:r>
            <w:r w:rsidR="00E43F8D">
              <w:rPr>
                <w:rFonts w:ascii="Montserrat" w:eastAsia="Montserrat" w:hAnsi="Montserrat" w:cs="Montserrat"/>
                <w:b w:val="0"/>
                <w:sz w:val="20"/>
              </w:rPr>
              <w:t xml:space="preserve">, including the Data Futures programme. </w:t>
            </w:r>
            <w:r w:rsidR="0024342B">
              <w:rPr>
                <w:rFonts w:ascii="Montserrat" w:eastAsia="Montserrat" w:hAnsi="Montserrat" w:cs="Montserrat"/>
                <w:b w:val="0"/>
                <w:sz w:val="20"/>
              </w:rPr>
              <w:br/>
            </w:r>
          </w:p>
          <w:p w14:paraId="6BA5A890" w14:textId="77777777" w:rsidR="009D7B67" w:rsidRDefault="009D7B67" w:rsidP="00AD794F">
            <w:pPr>
              <w:spacing w:after="0" w:line="240" w:lineRule="auto"/>
              <w:ind w:right="0"/>
              <w:jc w:val="left"/>
            </w:pPr>
            <w:r w:rsidRPr="003B1877">
              <w:rPr>
                <w:rFonts w:ascii="Montserrat" w:eastAsia="Montserrat" w:hAnsi="Montserrat" w:cs="Montserrat"/>
                <w:sz w:val="20"/>
              </w:rPr>
              <w:t xml:space="preserve">Process Improvement  </w:t>
            </w:r>
          </w:p>
          <w:p w14:paraId="4D407F71" w14:textId="37E2E0E8" w:rsidR="009D7B67" w:rsidRDefault="009D7B67" w:rsidP="00AD794F">
            <w:pPr>
              <w:numPr>
                <w:ilvl w:val="0"/>
                <w:numId w:val="3"/>
              </w:numPr>
              <w:spacing w:after="0" w:line="240" w:lineRule="auto"/>
              <w:ind w:right="0" w:hanging="360"/>
              <w:jc w:val="left"/>
            </w:pPr>
            <w:r w:rsidRPr="00AB55AE">
              <w:rPr>
                <w:rFonts w:ascii="Montserrat" w:eastAsia="Montserrat" w:hAnsi="Montserrat" w:cs="Montserrat"/>
                <w:b w:val="0"/>
                <w:sz w:val="20"/>
              </w:rPr>
              <w:t>Join relevant working groups of Higher Education organi</w:t>
            </w:r>
            <w:r>
              <w:rPr>
                <w:rFonts w:ascii="Montserrat" w:eastAsia="Montserrat" w:hAnsi="Montserrat" w:cs="Montserrat"/>
                <w:b w:val="0"/>
                <w:sz w:val="20"/>
              </w:rPr>
              <w:t>s</w:t>
            </w:r>
            <w:r w:rsidRPr="00AB55AE">
              <w:rPr>
                <w:rFonts w:ascii="Montserrat" w:eastAsia="Montserrat" w:hAnsi="Montserrat" w:cs="Montserrat"/>
                <w:b w:val="0"/>
                <w:sz w:val="20"/>
              </w:rPr>
              <w:t xml:space="preserve">ations, such as </w:t>
            </w:r>
            <w:r>
              <w:rPr>
                <w:rFonts w:ascii="Montserrat" w:eastAsia="Montserrat" w:hAnsi="Montserrat" w:cs="Montserrat"/>
                <w:b w:val="0"/>
                <w:sz w:val="20"/>
              </w:rPr>
              <w:t>JISC</w:t>
            </w:r>
            <w:r w:rsidRPr="00AB55AE">
              <w:rPr>
                <w:rFonts w:ascii="Montserrat" w:eastAsia="Montserrat" w:hAnsi="Montserrat" w:cs="Montserrat"/>
                <w:b w:val="0"/>
                <w:sz w:val="20"/>
              </w:rPr>
              <w:t>, and</w:t>
            </w:r>
            <w:r>
              <w:rPr>
                <w:rFonts w:ascii="Montserrat" w:eastAsia="Montserrat" w:hAnsi="Montserrat" w:cs="Montserrat"/>
                <w:b w:val="0"/>
                <w:sz w:val="20"/>
              </w:rPr>
              <w:t xml:space="preserve"> </w:t>
            </w:r>
            <w:r w:rsidRPr="00C22217">
              <w:rPr>
                <w:rFonts w:ascii="Montserrat" w:eastAsia="Montserrat" w:hAnsi="Montserrat" w:cs="Montserrat"/>
                <w:b w:val="0"/>
                <w:sz w:val="20"/>
              </w:rPr>
              <w:t>establish relationships with peer schools</w:t>
            </w:r>
            <w:r w:rsidR="00AD794F">
              <w:rPr>
                <w:rFonts w:ascii="Montserrat" w:eastAsia="Montserrat" w:hAnsi="Montserrat" w:cs="Montserrat"/>
                <w:b w:val="0"/>
                <w:sz w:val="20"/>
              </w:rPr>
              <w:t>.</w:t>
            </w:r>
          </w:p>
          <w:p w14:paraId="435E597C" w14:textId="67D7AE63" w:rsidR="009072A0" w:rsidRDefault="009D7B67" w:rsidP="00AD794F">
            <w:pPr>
              <w:numPr>
                <w:ilvl w:val="0"/>
                <w:numId w:val="3"/>
              </w:numPr>
              <w:spacing w:after="0" w:line="240" w:lineRule="auto"/>
              <w:ind w:right="0" w:hanging="360"/>
              <w:jc w:val="left"/>
            </w:pPr>
            <w:r w:rsidRPr="00065A0A">
              <w:rPr>
                <w:rFonts w:ascii="Montserrat" w:eastAsia="Montserrat" w:hAnsi="Montserrat" w:cs="Montserrat"/>
                <w:b w:val="0"/>
                <w:sz w:val="20"/>
              </w:rPr>
              <w:t>Partner with senior management</w:t>
            </w:r>
            <w:r>
              <w:rPr>
                <w:rFonts w:ascii="Montserrat" w:eastAsia="Montserrat" w:hAnsi="Montserrat" w:cs="Montserrat"/>
                <w:b w:val="0"/>
                <w:sz w:val="20"/>
              </w:rPr>
              <w:t xml:space="preserve"> and colleagues in Transformation &amp; Data</w:t>
            </w:r>
            <w:r w:rsidRPr="00065A0A">
              <w:rPr>
                <w:rFonts w:ascii="Montserrat" w:eastAsia="Montserrat" w:hAnsi="Montserrat" w:cs="Montserrat"/>
                <w:b w:val="0"/>
                <w:sz w:val="20"/>
              </w:rPr>
              <w:t xml:space="preserve"> in developing and improving </w:t>
            </w:r>
            <w:r>
              <w:rPr>
                <w:rFonts w:ascii="Montserrat" w:eastAsia="Montserrat" w:hAnsi="Montserrat" w:cs="Montserrat"/>
                <w:b w:val="0"/>
                <w:sz w:val="20"/>
              </w:rPr>
              <w:t>DE data capture and management</w:t>
            </w:r>
            <w:r w:rsidRPr="00065A0A">
              <w:rPr>
                <w:rFonts w:ascii="Montserrat" w:eastAsia="Montserrat" w:hAnsi="Montserrat" w:cs="Montserrat"/>
                <w:b w:val="0"/>
                <w:sz w:val="20"/>
              </w:rPr>
              <w:t xml:space="preserve"> processes.</w:t>
            </w:r>
          </w:p>
          <w:p w14:paraId="79E03B15" w14:textId="584A5063" w:rsidR="00762AB7" w:rsidRPr="00AD794F" w:rsidRDefault="00762AB7" w:rsidP="00AD794F">
            <w:pPr>
              <w:spacing w:after="0" w:line="240" w:lineRule="auto"/>
              <w:ind w:right="0"/>
              <w:jc w:val="left"/>
              <w:rPr>
                <w:sz w:val="20"/>
                <w:szCs w:val="20"/>
              </w:rPr>
            </w:pPr>
          </w:p>
          <w:p w14:paraId="76FC201A" w14:textId="77777777" w:rsidR="00DB0E4B" w:rsidRPr="009D357A" w:rsidRDefault="00DB0E4B" w:rsidP="00AD794F">
            <w:pPr>
              <w:spacing w:after="0" w:line="240" w:lineRule="auto"/>
              <w:ind w:right="0"/>
              <w:jc w:val="left"/>
            </w:pPr>
            <w:r>
              <w:rPr>
                <w:rFonts w:ascii="Montserrat" w:eastAsia="Montserrat" w:hAnsi="Montserrat" w:cs="Montserrat"/>
                <w:sz w:val="20"/>
              </w:rPr>
              <w:t>Service D</w:t>
            </w:r>
            <w:r w:rsidRPr="00065A0A">
              <w:rPr>
                <w:rFonts w:ascii="Montserrat" w:eastAsia="Montserrat" w:hAnsi="Montserrat" w:cs="Montserrat"/>
                <w:sz w:val="20"/>
              </w:rPr>
              <w:t>elivery and S</w:t>
            </w:r>
            <w:r>
              <w:rPr>
                <w:rFonts w:ascii="Montserrat" w:eastAsia="Montserrat" w:hAnsi="Montserrat" w:cs="Montserrat"/>
                <w:sz w:val="20"/>
              </w:rPr>
              <w:t>upport</w:t>
            </w:r>
          </w:p>
          <w:p w14:paraId="416880A1" w14:textId="15DAE5B2" w:rsidR="00DB0E4B" w:rsidRDefault="00DB0E4B" w:rsidP="00AD794F">
            <w:pPr>
              <w:numPr>
                <w:ilvl w:val="0"/>
                <w:numId w:val="4"/>
              </w:numPr>
              <w:spacing w:after="0" w:line="240" w:lineRule="auto"/>
              <w:ind w:right="0" w:hanging="360"/>
              <w:jc w:val="left"/>
            </w:pPr>
            <w:r>
              <w:rPr>
                <w:rFonts w:ascii="Montserrat" w:eastAsia="Montserrat" w:hAnsi="Montserrat" w:cs="Montserrat"/>
                <w:b w:val="0"/>
                <w:sz w:val="20"/>
              </w:rPr>
              <w:t>Manage the delivery of Data Analytics and Insights activities, in line with DE Data policies and procedures</w:t>
            </w:r>
            <w:r w:rsidR="00AD794F">
              <w:rPr>
                <w:rFonts w:ascii="Montserrat" w:eastAsia="Montserrat" w:hAnsi="Montserrat" w:cs="Montserrat"/>
                <w:b w:val="0"/>
                <w:sz w:val="20"/>
              </w:rPr>
              <w:t>.</w:t>
            </w:r>
            <w:r>
              <w:rPr>
                <w:rFonts w:ascii="Montserrat" w:eastAsia="Montserrat" w:hAnsi="Montserrat" w:cs="Montserrat"/>
                <w:b w:val="0"/>
                <w:sz w:val="20"/>
              </w:rPr>
              <w:t xml:space="preserve"> </w:t>
            </w:r>
          </w:p>
          <w:p w14:paraId="29B9B680" w14:textId="421658C4" w:rsidR="00C42448" w:rsidRDefault="00DB0E4B" w:rsidP="00AD794F">
            <w:pPr>
              <w:numPr>
                <w:ilvl w:val="0"/>
                <w:numId w:val="4"/>
              </w:numPr>
              <w:spacing w:after="0" w:line="240" w:lineRule="auto"/>
              <w:ind w:right="0" w:hanging="360"/>
              <w:jc w:val="left"/>
            </w:pPr>
            <w:r w:rsidRPr="00D26B84">
              <w:rPr>
                <w:rFonts w:ascii="Montserrat" w:eastAsia="Montserrat" w:hAnsi="Montserrat" w:cs="Montserrat"/>
                <w:b w:val="0"/>
                <w:sz w:val="20"/>
              </w:rPr>
              <w:t>Use specialist knowledge and information to diagnose and resolve technical issues within agreed parameters, escalating the most complex where appropriate.</w:t>
            </w:r>
          </w:p>
          <w:p w14:paraId="73FD5388" w14:textId="53AD0495" w:rsidR="00DB0E4B" w:rsidRPr="00D26B84" w:rsidRDefault="00732E66" w:rsidP="00AD794F">
            <w:pPr>
              <w:spacing w:after="0" w:line="240" w:lineRule="auto"/>
              <w:ind w:right="0"/>
              <w:jc w:val="left"/>
              <w:rPr>
                <w:rFonts w:ascii="Montserrat" w:eastAsia="Montserrat" w:hAnsi="Montserrat" w:cs="Montserrat"/>
                <w:b w:val="0"/>
                <w:sz w:val="20"/>
              </w:rPr>
            </w:pPr>
            <w:r>
              <w:rPr>
                <w:rFonts w:ascii="Montserrat" w:eastAsia="Montserrat" w:hAnsi="Montserrat" w:cs="Montserrat"/>
                <w:bCs/>
                <w:sz w:val="20"/>
              </w:rPr>
              <w:br/>
            </w:r>
            <w:r w:rsidR="00DB0E4B" w:rsidRPr="00D26B84">
              <w:rPr>
                <w:rFonts w:ascii="Montserrat" w:eastAsia="Montserrat" w:hAnsi="Montserrat" w:cs="Montserrat"/>
                <w:bCs/>
                <w:sz w:val="20"/>
              </w:rPr>
              <w:t xml:space="preserve">People Management </w:t>
            </w:r>
          </w:p>
          <w:p w14:paraId="587A8A41" w14:textId="77777777" w:rsidR="00DB0E4B" w:rsidRPr="00AB20B5" w:rsidRDefault="00DB0E4B" w:rsidP="00AD794F">
            <w:pPr>
              <w:numPr>
                <w:ilvl w:val="0"/>
                <w:numId w:val="4"/>
              </w:numPr>
              <w:spacing w:after="0" w:line="240" w:lineRule="auto"/>
              <w:ind w:right="0" w:hanging="360"/>
              <w:jc w:val="left"/>
              <w:rPr>
                <w:rFonts w:ascii="Montserrat" w:eastAsia="Montserrat" w:hAnsi="Montserrat" w:cs="Montserrat"/>
                <w:b w:val="0"/>
                <w:sz w:val="20"/>
              </w:rPr>
            </w:pPr>
            <w:r>
              <w:rPr>
                <w:rFonts w:ascii="Montserrat" w:eastAsia="Montserrat" w:hAnsi="Montserrat" w:cs="Montserrat"/>
                <w:b w:val="0"/>
                <w:sz w:val="20"/>
              </w:rPr>
              <w:t>Provide active performance management, learning &amp; development and career support for direct reports.</w:t>
            </w:r>
          </w:p>
          <w:p w14:paraId="1888E1A3" w14:textId="77777777" w:rsidR="0045781F" w:rsidRPr="00AB20B5" w:rsidRDefault="00DB0E4B" w:rsidP="00AD794F">
            <w:pPr>
              <w:numPr>
                <w:ilvl w:val="0"/>
                <w:numId w:val="4"/>
              </w:numPr>
              <w:spacing w:after="0" w:line="240" w:lineRule="auto"/>
              <w:ind w:right="0" w:hanging="360"/>
              <w:jc w:val="left"/>
              <w:rPr>
                <w:rFonts w:ascii="Montserrat" w:eastAsia="Montserrat" w:hAnsi="Montserrat" w:cs="Montserrat"/>
                <w:b w:val="0"/>
                <w:sz w:val="20"/>
              </w:rPr>
            </w:pPr>
            <w:r>
              <w:rPr>
                <w:rFonts w:ascii="Montserrat" w:eastAsia="Montserrat" w:hAnsi="Montserrat" w:cs="Montserrat"/>
                <w:b w:val="0"/>
                <w:sz w:val="20"/>
              </w:rPr>
              <w:t>Manage engagement to ensure that the team achieves individual priorities and collaborates</w:t>
            </w:r>
            <w:r w:rsidRPr="00D26B84">
              <w:rPr>
                <w:rFonts w:ascii="Montserrat" w:eastAsia="Montserrat" w:hAnsi="Montserrat" w:cs="Montserrat"/>
                <w:b w:val="0"/>
                <w:sz w:val="20"/>
              </w:rPr>
              <w:t xml:space="preserve"> with colleagues to achieve wider goals</w:t>
            </w:r>
            <w:r w:rsidR="0045781F">
              <w:rPr>
                <w:rFonts w:ascii="Montserrat" w:eastAsia="Montserrat" w:hAnsi="Montserrat" w:cs="Montserrat"/>
                <w:b w:val="0"/>
                <w:sz w:val="20"/>
              </w:rPr>
              <w:t>.</w:t>
            </w:r>
          </w:p>
          <w:p w14:paraId="1DA446FA" w14:textId="3973D7A8" w:rsidR="00DF673C" w:rsidRPr="00AB20B5" w:rsidRDefault="0045781F" w:rsidP="00AD794F">
            <w:pPr>
              <w:numPr>
                <w:ilvl w:val="0"/>
                <w:numId w:val="4"/>
              </w:numPr>
              <w:spacing w:after="0" w:line="240" w:lineRule="auto"/>
              <w:ind w:right="0" w:hanging="360"/>
              <w:jc w:val="left"/>
              <w:rPr>
                <w:rFonts w:ascii="Montserrat" w:eastAsia="Montserrat" w:hAnsi="Montserrat" w:cs="Montserrat"/>
                <w:b w:val="0"/>
                <w:sz w:val="20"/>
              </w:rPr>
            </w:pPr>
            <w:r w:rsidRPr="0045781F">
              <w:rPr>
                <w:rFonts w:ascii="Montserrat" w:eastAsia="Montserrat" w:hAnsi="Montserrat" w:cs="Montserrat"/>
                <w:b w:val="0"/>
                <w:sz w:val="20"/>
              </w:rPr>
              <w:t xml:space="preserve">Champion change by role modelling the behaviour expected from all </w:t>
            </w:r>
            <w:proofErr w:type="gramStart"/>
            <w:r w:rsidRPr="0045781F">
              <w:rPr>
                <w:rFonts w:ascii="Montserrat" w:eastAsia="Montserrat" w:hAnsi="Montserrat" w:cs="Montserrat"/>
                <w:b w:val="0"/>
                <w:sz w:val="20"/>
              </w:rPr>
              <w:t>colleagues, and</w:t>
            </w:r>
            <w:proofErr w:type="gramEnd"/>
            <w:r w:rsidRPr="0045781F">
              <w:rPr>
                <w:rFonts w:ascii="Montserrat" w:eastAsia="Montserrat" w:hAnsi="Montserrat" w:cs="Montserrat"/>
                <w:b w:val="0"/>
                <w:sz w:val="20"/>
              </w:rPr>
              <w:t xml:space="preserve"> support </w:t>
            </w:r>
            <w:r w:rsidR="00412C91">
              <w:rPr>
                <w:rFonts w:ascii="Montserrat" w:eastAsia="Montserrat" w:hAnsi="Montserrat" w:cs="Montserrat"/>
                <w:b w:val="0"/>
                <w:sz w:val="20"/>
              </w:rPr>
              <w:t>any</w:t>
            </w:r>
            <w:r w:rsidR="00412C91" w:rsidRPr="0045781F">
              <w:rPr>
                <w:rFonts w:ascii="Montserrat" w:eastAsia="Montserrat" w:hAnsi="Montserrat" w:cs="Montserrat"/>
                <w:b w:val="0"/>
                <w:sz w:val="20"/>
              </w:rPr>
              <w:t xml:space="preserve"> </w:t>
            </w:r>
            <w:r w:rsidRPr="0045781F">
              <w:rPr>
                <w:rFonts w:ascii="Montserrat" w:eastAsia="Montserrat" w:hAnsi="Montserrat" w:cs="Montserrat"/>
                <w:b w:val="0"/>
                <w:sz w:val="20"/>
              </w:rPr>
              <w:t xml:space="preserve">successful </w:t>
            </w:r>
            <w:r w:rsidR="00412C91">
              <w:rPr>
                <w:rFonts w:ascii="Montserrat" w:eastAsia="Montserrat" w:hAnsi="Montserrat" w:cs="Montserrat"/>
                <w:b w:val="0"/>
                <w:sz w:val="20"/>
              </w:rPr>
              <w:t xml:space="preserve">change </w:t>
            </w:r>
            <w:r w:rsidRPr="0045781F">
              <w:rPr>
                <w:rFonts w:ascii="Montserrat" w:eastAsia="Montserrat" w:hAnsi="Montserrat" w:cs="Montserrat"/>
                <w:b w:val="0"/>
                <w:sz w:val="20"/>
              </w:rPr>
              <w:t>implementation</w:t>
            </w:r>
            <w:r w:rsidR="00D90AAF">
              <w:rPr>
                <w:rFonts w:ascii="Montserrat" w:eastAsia="Montserrat" w:hAnsi="Montserrat" w:cs="Montserrat"/>
                <w:b w:val="0"/>
                <w:sz w:val="20"/>
              </w:rPr>
              <w:t xml:space="preserve">. </w:t>
            </w:r>
            <w:r w:rsidR="00AB20B5">
              <w:rPr>
                <w:rFonts w:ascii="Montserrat" w:eastAsia="Montserrat" w:hAnsi="Montserrat" w:cs="Montserrat"/>
                <w:b w:val="0"/>
                <w:sz w:val="20"/>
              </w:rPr>
              <w:br/>
            </w:r>
          </w:p>
          <w:p w14:paraId="40EC2CCB" w14:textId="77777777" w:rsidR="00DF673C" w:rsidRPr="00DF673C" w:rsidRDefault="00DF673C" w:rsidP="00AD794F">
            <w:pPr>
              <w:spacing w:after="0" w:line="240" w:lineRule="auto"/>
              <w:ind w:right="0"/>
              <w:jc w:val="left"/>
              <w:rPr>
                <w:rFonts w:ascii="Montserrat" w:eastAsia="Montserrat" w:hAnsi="Montserrat" w:cs="Montserrat"/>
                <w:sz w:val="20"/>
              </w:rPr>
            </w:pPr>
            <w:r w:rsidRPr="00DF673C">
              <w:rPr>
                <w:rFonts w:ascii="Montserrat" w:eastAsia="Montserrat" w:hAnsi="Montserrat" w:cs="Montserrat"/>
                <w:sz w:val="20"/>
              </w:rPr>
              <w:t xml:space="preserve">Supplier Management </w:t>
            </w:r>
          </w:p>
          <w:p w14:paraId="5F834078" w14:textId="3B8D09D4" w:rsidR="00DF673C" w:rsidRPr="00DF673C" w:rsidRDefault="00DF673C" w:rsidP="00AD794F">
            <w:pPr>
              <w:numPr>
                <w:ilvl w:val="0"/>
                <w:numId w:val="4"/>
              </w:numPr>
              <w:spacing w:after="0" w:line="240" w:lineRule="auto"/>
              <w:ind w:right="0" w:hanging="360"/>
              <w:jc w:val="left"/>
              <w:rPr>
                <w:rFonts w:ascii="Montserrat" w:eastAsia="Montserrat" w:hAnsi="Montserrat" w:cs="Montserrat"/>
                <w:b w:val="0"/>
                <w:sz w:val="20"/>
              </w:rPr>
            </w:pPr>
            <w:r w:rsidRPr="00DF673C">
              <w:rPr>
                <w:rFonts w:ascii="Montserrat" w:eastAsia="Montserrat" w:hAnsi="Montserrat" w:cs="Montserrat"/>
                <w:b w:val="0"/>
                <w:sz w:val="20"/>
              </w:rPr>
              <w:t xml:space="preserve">Monitor the quality of work delivered by third-party suppliers </w:t>
            </w:r>
            <w:r>
              <w:rPr>
                <w:rFonts w:ascii="Montserrat" w:eastAsia="Montserrat" w:hAnsi="Montserrat" w:cs="Montserrat"/>
                <w:b w:val="0"/>
                <w:sz w:val="20"/>
              </w:rPr>
              <w:t xml:space="preserve">&amp; </w:t>
            </w:r>
            <w:proofErr w:type="gramStart"/>
            <w:r>
              <w:rPr>
                <w:rFonts w:ascii="Montserrat" w:eastAsia="Montserrat" w:hAnsi="Montserrat" w:cs="Montserrat"/>
                <w:b w:val="0"/>
                <w:sz w:val="20"/>
              </w:rPr>
              <w:t xml:space="preserve">contractors </w:t>
            </w:r>
            <w:r w:rsidRPr="00DF673C">
              <w:rPr>
                <w:rFonts w:ascii="Montserrat" w:eastAsia="Montserrat" w:hAnsi="Montserrat" w:cs="Montserrat"/>
                <w:b w:val="0"/>
                <w:sz w:val="20"/>
              </w:rPr>
              <w:t xml:space="preserve"> against</w:t>
            </w:r>
            <w:proofErr w:type="gramEnd"/>
            <w:r w:rsidRPr="00DF673C">
              <w:rPr>
                <w:rFonts w:ascii="Montserrat" w:eastAsia="Montserrat" w:hAnsi="Montserrat" w:cs="Montserrat"/>
                <w:b w:val="0"/>
                <w:sz w:val="20"/>
              </w:rPr>
              <w:t xml:space="preserve"> service level agreements</w:t>
            </w:r>
            <w:r w:rsidR="0008347A">
              <w:rPr>
                <w:rFonts w:ascii="Montserrat" w:eastAsia="Montserrat" w:hAnsi="Montserrat" w:cs="Montserrat"/>
                <w:b w:val="0"/>
                <w:sz w:val="20"/>
              </w:rPr>
              <w:t>.</w:t>
            </w:r>
            <w:r w:rsidRPr="00DF673C">
              <w:rPr>
                <w:rFonts w:ascii="Montserrat" w:eastAsia="Montserrat" w:hAnsi="Montserrat" w:cs="Montserrat"/>
                <w:b w:val="0"/>
                <w:sz w:val="20"/>
              </w:rPr>
              <w:t xml:space="preserve"> Take action as necessary based on feedback and escalate issue resolution when required. </w:t>
            </w:r>
          </w:p>
          <w:p w14:paraId="5DFC0C47" w14:textId="1974A943" w:rsidR="00D90AAF" w:rsidRDefault="00DF673C" w:rsidP="00AD794F">
            <w:pPr>
              <w:numPr>
                <w:ilvl w:val="0"/>
                <w:numId w:val="4"/>
              </w:numPr>
              <w:spacing w:after="0" w:line="240" w:lineRule="auto"/>
              <w:ind w:right="0" w:hanging="360"/>
              <w:jc w:val="left"/>
            </w:pPr>
            <w:r w:rsidRPr="00DF673C">
              <w:rPr>
                <w:rFonts w:ascii="Montserrat" w:eastAsia="Montserrat" w:hAnsi="Montserrat" w:cs="Montserrat"/>
                <w:b w:val="0"/>
                <w:sz w:val="20"/>
              </w:rPr>
              <w:t xml:space="preserve">Partner with </w:t>
            </w:r>
            <w:r w:rsidR="005733D6" w:rsidRPr="005733D6">
              <w:rPr>
                <w:rFonts w:ascii="Montserrat" w:eastAsia="Montserrat" w:hAnsi="Montserrat" w:cs="Montserrat"/>
                <w:b w:val="0"/>
                <w:sz w:val="20"/>
              </w:rPr>
              <w:t>Technology</w:t>
            </w:r>
            <w:r w:rsidRPr="00DF673C">
              <w:rPr>
                <w:rFonts w:ascii="Montserrat" w:eastAsia="Montserrat" w:hAnsi="Montserrat" w:cs="Montserrat"/>
                <w:b w:val="0"/>
                <w:sz w:val="20"/>
              </w:rPr>
              <w:t xml:space="preserve"> Department to ensure systems are fit for the department’s data </w:t>
            </w:r>
            <w:r w:rsidRPr="005733D6">
              <w:rPr>
                <w:rFonts w:ascii="Montserrat" w:eastAsia="Montserrat" w:hAnsi="Montserrat" w:cs="Montserrat"/>
                <w:b w:val="0"/>
                <w:sz w:val="20"/>
              </w:rPr>
              <w:t>purposes</w:t>
            </w:r>
            <w:r w:rsidR="005733D6" w:rsidRPr="005733D6">
              <w:rPr>
                <w:rFonts w:ascii="Montserrat" w:eastAsia="Montserrat" w:hAnsi="Montserrat" w:cs="Montserrat"/>
                <w:b w:val="0"/>
                <w:sz w:val="20"/>
              </w:rPr>
              <w:t xml:space="preserve"> and compliance requirements are met. </w:t>
            </w:r>
          </w:p>
          <w:p w14:paraId="7DC45B9B" w14:textId="77777777" w:rsidR="0008347A" w:rsidRDefault="0008347A" w:rsidP="00AD794F">
            <w:pPr>
              <w:spacing w:after="0" w:line="240" w:lineRule="auto"/>
              <w:ind w:right="0"/>
              <w:jc w:val="left"/>
              <w:rPr>
                <w:rFonts w:ascii="Montserrat" w:eastAsia="Montserrat" w:hAnsi="Montserrat" w:cs="Montserrat"/>
                <w:sz w:val="20"/>
                <w:u w:val="single" w:color="001E62"/>
              </w:rPr>
            </w:pPr>
          </w:p>
          <w:p w14:paraId="13822B08" w14:textId="611EE6EC" w:rsidR="00762AB7" w:rsidRDefault="00762AB7" w:rsidP="00AD794F">
            <w:pPr>
              <w:spacing w:after="0" w:line="240" w:lineRule="auto"/>
              <w:ind w:right="0"/>
              <w:jc w:val="left"/>
            </w:pPr>
            <w:r>
              <w:rPr>
                <w:rFonts w:ascii="Montserrat" w:eastAsia="Montserrat" w:hAnsi="Montserrat" w:cs="Montserrat"/>
                <w:sz w:val="20"/>
                <w:u w:val="single" w:color="001E62"/>
              </w:rPr>
              <w:t>KPIs:</w:t>
            </w:r>
            <w:r>
              <w:rPr>
                <w:rFonts w:ascii="Montserrat" w:eastAsia="Montserrat" w:hAnsi="Montserrat" w:cs="Montserrat"/>
                <w:sz w:val="20"/>
              </w:rPr>
              <w:t xml:space="preserve"> </w:t>
            </w:r>
          </w:p>
          <w:p w14:paraId="39E5D2D6" w14:textId="77777777" w:rsidR="0000474E" w:rsidRPr="0000474E" w:rsidRDefault="0000474E" w:rsidP="00AD794F">
            <w:pPr>
              <w:numPr>
                <w:ilvl w:val="0"/>
                <w:numId w:val="4"/>
              </w:numPr>
              <w:spacing w:after="0" w:line="240" w:lineRule="auto"/>
              <w:ind w:right="0" w:hanging="360"/>
              <w:jc w:val="left"/>
              <w:rPr>
                <w:rFonts w:ascii="Montserrat" w:eastAsia="Montserrat" w:hAnsi="Montserrat" w:cs="Montserrat"/>
                <w:b w:val="0"/>
                <w:sz w:val="20"/>
              </w:rPr>
            </w:pPr>
            <w:r w:rsidRPr="0000474E">
              <w:rPr>
                <w:rFonts w:ascii="Montserrat" w:eastAsia="Montserrat" w:hAnsi="Montserrat" w:cs="Montserrat"/>
                <w:b w:val="0"/>
                <w:sz w:val="20"/>
              </w:rPr>
              <w:t xml:space="preserve">Delivery of high-quality service in area of specialism. </w:t>
            </w:r>
          </w:p>
          <w:p w14:paraId="40D62C71" w14:textId="4C9F4496" w:rsidR="0000474E" w:rsidRPr="0000474E" w:rsidRDefault="0000474E" w:rsidP="00AD794F">
            <w:pPr>
              <w:numPr>
                <w:ilvl w:val="0"/>
                <w:numId w:val="4"/>
              </w:numPr>
              <w:spacing w:after="0" w:line="240" w:lineRule="auto"/>
              <w:ind w:right="0" w:hanging="360"/>
              <w:jc w:val="left"/>
              <w:rPr>
                <w:rFonts w:ascii="Montserrat" w:eastAsia="Montserrat" w:hAnsi="Montserrat" w:cs="Montserrat"/>
                <w:b w:val="0"/>
                <w:sz w:val="20"/>
              </w:rPr>
            </w:pPr>
            <w:r w:rsidRPr="0000474E">
              <w:rPr>
                <w:rFonts w:ascii="Montserrat" w:eastAsia="Montserrat" w:hAnsi="Montserrat" w:cs="Montserrat"/>
                <w:b w:val="0"/>
                <w:sz w:val="20"/>
              </w:rPr>
              <w:t xml:space="preserve">Development of solutions and improvements to complex issues within own area of </w:t>
            </w:r>
          </w:p>
          <w:p w14:paraId="7373B693" w14:textId="77777777" w:rsidR="0000474E" w:rsidRPr="0000474E" w:rsidRDefault="0000474E" w:rsidP="00AD794F">
            <w:pPr>
              <w:numPr>
                <w:ilvl w:val="0"/>
                <w:numId w:val="4"/>
              </w:numPr>
              <w:spacing w:after="0" w:line="240" w:lineRule="auto"/>
              <w:ind w:right="0" w:hanging="360"/>
              <w:jc w:val="left"/>
              <w:rPr>
                <w:rFonts w:ascii="Montserrat" w:eastAsia="Montserrat" w:hAnsi="Montserrat" w:cs="Montserrat"/>
                <w:b w:val="0"/>
                <w:sz w:val="20"/>
              </w:rPr>
            </w:pPr>
            <w:r w:rsidRPr="0000474E">
              <w:rPr>
                <w:rFonts w:ascii="Montserrat" w:eastAsia="Montserrat" w:hAnsi="Montserrat" w:cs="Montserrat"/>
                <w:b w:val="0"/>
                <w:sz w:val="20"/>
              </w:rPr>
              <w:t xml:space="preserve">specialism. </w:t>
            </w:r>
          </w:p>
          <w:p w14:paraId="07A976DA" w14:textId="6A7F6698" w:rsidR="0000474E" w:rsidRPr="0000474E" w:rsidRDefault="0000474E" w:rsidP="00AD794F">
            <w:pPr>
              <w:numPr>
                <w:ilvl w:val="0"/>
                <w:numId w:val="4"/>
              </w:numPr>
              <w:spacing w:after="0" w:line="240" w:lineRule="auto"/>
              <w:ind w:right="0" w:hanging="360"/>
              <w:jc w:val="left"/>
              <w:rPr>
                <w:rFonts w:ascii="Montserrat" w:eastAsia="Montserrat" w:hAnsi="Montserrat" w:cs="Montserrat"/>
                <w:b w:val="0"/>
                <w:sz w:val="20"/>
              </w:rPr>
            </w:pPr>
            <w:r w:rsidRPr="0000474E">
              <w:rPr>
                <w:rFonts w:ascii="Montserrat" w:eastAsia="Montserrat" w:hAnsi="Montserrat" w:cs="Montserrat"/>
                <w:b w:val="0"/>
                <w:sz w:val="20"/>
              </w:rPr>
              <w:t xml:space="preserve">Production of high-quality reports, with complex analysis to support management </w:t>
            </w:r>
          </w:p>
          <w:p w14:paraId="0B413D33" w14:textId="77777777" w:rsidR="0000474E" w:rsidRPr="0000474E" w:rsidRDefault="0000474E" w:rsidP="00AD794F">
            <w:pPr>
              <w:numPr>
                <w:ilvl w:val="0"/>
                <w:numId w:val="4"/>
              </w:numPr>
              <w:spacing w:after="0" w:line="240" w:lineRule="auto"/>
              <w:ind w:right="0" w:hanging="360"/>
              <w:jc w:val="left"/>
              <w:rPr>
                <w:rFonts w:ascii="Montserrat" w:eastAsia="Montserrat" w:hAnsi="Montserrat" w:cs="Montserrat"/>
                <w:b w:val="0"/>
                <w:sz w:val="20"/>
              </w:rPr>
            </w:pPr>
            <w:r w:rsidRPr="0000474E">
              <w:rPr>
                <w:rFonts w:ascii="Montserrat" w:eastAsia="Montserrat" w:hAnsi="Montserrat" w:cs="Montserrat"/>
                <w:b w:val="0"/>
                <w:sz w:val="20"/>
              </w:rPr>
              <w:t xml:space="preserve">decision-making. </w:t>
            </w:r>
          </w:p>
          <w:p w14:paraId="60D58340" w14:textId="09B9C76A" w:rsidR="0000474E" w:rsidRPr="0000474E" w:rsidRDefault="0000474E" w:rsidP="00AD794F">
            <w:pPr>
              <w:numPr>
                <w:ilvl w:val="0"/>
                <w:numId w:val="4"/>
              </w:numPr>
              <w:spacing w:after="0" w:line="240" w:lineRule="auto"/>
              <w:ind w:right="0" w:hanging="360"/>
              <w:jc w:val="left"/>
              <w:rPr>
                <w:rFonts w:ascii="Montserrat" w:eastAsia="Montserrat" w:hAnsi="Montserrat" w:cs="Montserrat"/>
                <w:b w:val="0"/>
                <w:sz w:val="20"/>
              </w:rPr>
            </w:pPr>
            <w:r w:rsidRPr="0000474E">
              <w:rPr>
                <w:rFonts w:ascii="Montserrat" w:eastAsia="Montserrat" w:hAnsi="Montserrat" w:cs="Montserrat"/>
                <w:b w:val="0"/>
                <w:sz w:val="20"/>
              </w:rPr>
              <w:t xml:space="preserve">Contribution to cross-School compliance with regulations and legislation. </w:t>
            </w:r>
          </w:p>
          <w:p w14:paraId="7A191127" w14:textId="7749EBE7" w:rsidR="0000474E" w:rsidRPr="0000474E" w:rsidRDefault="0000474E" w:rsidP="00AD794F">
            <w:pPr>
              <w:numPr>
                <w:ilvl w:val="0"/>
                <w:numId w:val="4"/>
              </w:numPr>
              <w:spacing w:after="0" w:line="240" w:lineRule="auto"/>
              <w:ind w:right="0" w:hanging="360"/>
              <w:jc w:val="left"/>
              <w:rPr>
                <w:rFonts w:ascii="Montserrat" w:eastAsia="Montserrat" w:hAnsi="Montserrat" w:cs="Montserrat"/>
                <w:b w:val="0"/>
                <w:sz w:val="20"/>
              </w:rPr>
            </w:pPr>
            <w:r w:rsidRPr="0000474E">
              <w:rPr>
                <w:rFonts w:ascii="Montserrat" w:eastAsia="Montserrat" w:hAnsi="Montserrat" w:cs="Montserrat"/>
                <w:b w:val="0"/>
                <w:sz w:val="20"/>
              </w:rPr>
              <w:t xml:space="preserve">High-quality work delivered by third-party contractors. </w:t>
            </w:r>
          </w:p>
          <w:p w14:paraId="2EB3FC61" w14:textId="1ED00F33" w:rsidR="0000474E" w:rsidRPr="0000474E" w:rsidRDefault="0000474E" w:rsidP="00AD794F">
            <w:pPr>
              <w:numPr>
                <w:ilvl w:val="0"/>
                <w:numId w:val="4"/>
              </w:numPr>
              <w:spacing w:after="0" w:line="240" w:lineRule="auto"/>
              <w:ind w:right="0" w:hanging="360"/>
              <w:jc w:val="left"/>
              <w:rPr>
                <w:rFonts w:ascii="Montserrat" w:eastAsia="Montserrat" w:hAnsi="Montserrat" w:cs="Montserrat"/>
                <w:b w:val="0"/>
                <w:sz w:val="20"/>
              </w:rPr>
            </w:pPr>
            <w:r w:rsidRPr="0000474E">
              <w:rPr>
                <w:rFonts w:ascii="Montserrat" w:eastAsia="Montserrat" w:hAnsi="Montserrat" w:cs="Montserrat"/>
                <w:b w:val="0"/>
                <w:sz w:val="20"/>
              </w:rPr>
              <w:t xml:space="preserve">Projects delivered on time, on budget and to quality standards. </w:t>
            </w:r>
          </w:p>
          <w:p w14:paraId="49E5EEC7" w14:textId="106705CA" w:rsidR="0000474E" w:rsidRPr="0000474E" w:rsidRDefault="0000474E" w:rsidP="00AD794F">
            <w:pPr>
              <w:numPr>
                <w:ilvl w:val="0"/>
                <w:numId w:val="4"/>
              </w:numPr>
              <w:spacing w:after="0" w:line="240" w:lineRule="auto"/>
              <w:ind w:right="0" w:hanging="360"/>
              <w:jc w:val="left"/>
              <w:rPr>
                <w:rFonts w:ascii="Montserrat" w:eastAsia="Montserrat" w:hAnsi="Montserrat" w:cs="Montserrat"/>
                <w:b w:val="0"/>
                <w:sz w:val="20"/>
              </w:rPr>
            </w:pPr>
            <w:r w:rsidRPr="0000474E">
              <w:rPr>
                <w:rFonts w:ascii="Montserrat" w:eastAsia="Montserrat" w:hAnsi="Montserrat" w:cs="Montserrat"/>
                <w:b w:val="0"/>
                <w:sz w:val="20"/>
              </w:rPr>
              <w:t>Strong cross-team working relationships with key stakeholders</w:t>
            </w:r>
            <w:r w:rsidR="00412C91">
              <w:rPr>
                <w:rFonts w:ascii="Montserrat" w:eastAsia="Montserrat" w:hAnsi="Montserrat" w:cs="Montserrat"/>
                <w:b w:val="0"/>
                <w:sz w:val="20"/>
              </w:rPr>
              <w:t>, receiving positive feedback</w:t>
            </w:r>
            <w:r w:rsidRPr="0000474E">
              <w:rPr>
                <w:rFonts w:ascii="Montserrat" w:eastAsia="Montserrat" w:hAnsi="Montserrat" w:cs="Montserrat"/>
                <w:b w:val="0"/>
                <w:sz w:val="20"/>
              </w:rPr>
              <w:t xml:space="preserve">. </w:t>
            </w:r>
          </w:p>
          <w:p w14:paraId="23362F65" w14:textId="373E7EDB" w:rsidR="00C74592" w:rsidRDefault="0000474E" w:rsidP="00AD794F">
            <w:pPr>
              <w:numPr>
                <w:ilvl w:val="0"/>
                <w:numId w:val="4"/>
              </w:numPr>
              <w:spacing w:after="0" w:line="240" w:lineRule="auto"/>
              <w:ind w:right="0" w:hanging="360"/>
              <w:jc w:val="left"/>
            </w:pPr>
            <w:r w:rsidRPr="0000474E">
              <w:rPr>
                <w:rFonts w:ascii="Montserrat" w:eastAsia="Montserrat" w:hAnsi="Montserrat" w:cs="Montserrat"/>
                <w:b w:val="0"/>
                <w:sz w:val="20"/>
              </w:rPr>
              <w:t>Contribution to the development of policies, processes and systems.</w:t>
            </w:r>
          </w:p>
        </w:tc>
      </w:tr>
    </w:tbl>
    <w:p w14:paraId="04E2C6A6" w14:textId="0260C84C" w:rsidR="00824AE4" w:rsidRDefault="00824AE4" w:rsidP="00AD794F">
      <w:pPr>
        <w:spacing w:after="0" w:line="240" w:lineRule="auto"/>
        <w:ind w:right="0"/>
        <w:jc w:val="left"/>
      </w:pPr>
    </w:p>
    <w:tbl>
      <w:tblPr>
        <w:tblStyle w:val="TableGrid"/>
        <w:tblW w:w="8894" w:type="dxa"/>
        <w:tblInd w:w="7" w:type="dxa"/>
        <w:tblCellMar>
          <w:top w:w="7" w:type="dxa"/>
          <w:left w:w="108" w:type="dxa"/>
          <w:right w:w="115" w:type="dxa"/>
        </w:tblCellMar>
        <w:tblLook w:val="04A0" w:firstRow="1" w:lastRow="0" w:firstColumn="1" w:lastColumn="0" w:noHBand="0" w:noVBand="1"/>
      </w:tblPr>
      <w:tblGrid>
        <w:gridCol w:w="8894"/>
      </w:tblGrid>
      <w:tr w:rsidR="00762AB7" w14:paraId="2A4590FF" w14:textId="77777777" w:rsidTr="00762AB7">
        <w:trPr>
          <w:trHeight w:val="515"/>
        </w:trPr>
        <w:tc>
          <w:tcPr>
            <w:tcW w:w="8894" w:type="dxa"/>
            <w:tcBorders>
              <w:top w:val="single" w:sz="4" w:space="0" w:color="000000"/>
              <w:left w:val="single" w:sz="4" w:space="0" w:color="000000"/>
              <w:bottom w:val="single" w:sz="4" w:space="0" w:color="000000"/>
              <w:right w:val="single" w:sz="4" w:space="0" w:color="000000"/>
            </w:tcBorders>
            <w:shd w:val="clear" w:color="auto" w:fill="002060"/>
          </w:tcPr>
          <w:p w14:paraId="4F55D126" w14:textId="15639475" w:rsidR="00762AB7" w:rsidRDefault="00762AB7" w:rsidP="00AD794F">
            <w:pPr>
              <w:spacing w:after="0" w:line="240" w:lineRule="auto"/>
              <w:ind w:right="0"/>
              <w:jc w:val="left"/>
              <w:rPr>
                <w:rFonts w:ascii="Arial" w:eastAsia="Arial" w:hAnsi="Arial" w:cs="Arial"/>
                <w:sz w:val="22"/>
              </w:rPr>
            </w:pPr>
            <w:r>
              <w:rPr>
                <w:color w:val="FFFFFF"/>
                <w:sz w:val="20"/>
              </w:rPr>
              <w:t xml:space="preserve">Knowledge/Qualifications/Skills/Experience required </w:t>
            </w:r>
            <w:r>
              <w:rPr>
                <w:sz w:val="20"/>
              </w:rPr>
              <w:t xml:space="preserve"> </w:t>
            </w:r>
          </w:p>
        </w:tc>
      </w:tr>
      <w:tr w:rsidR="00762AB7" w14:paraId="4BAA50B9" w14:textId="77777777">
        <w:trPr>
          <w:trHeight w:val="515"/>
        </w:trPr>
        <w:tc>
          <w:tcPr>
            <w:tcW w:w="8894" w:type="dxa"/>
            <w:tcBorders>
              <w:top w:val="single" w:sz="4" w:space="0" w:color="000000"/>
              <w:left w:val="single" w:sz="4" w:space="0" w:color="000000"/>
              <w:bottom w:val="single" w:sz="4" w:space="0" w:color="000000"/>
              <w:right w:val="single" w:sz="4" w:space="0" w:color="000000"/>
            </w:tcBorders>
          </w:tcPr>
          <w:p w14:paraId="247BE3C4" w14:textId="77777777" w:rsidR="00762AB7" w:rsidRPr="00762AB7" w:rsidRDefault="00762AB7" w:rsidP="00AD794F">
            <w:pPr>
              <w:numPr>
                <w:ilvl w:val="0"/>
                <w:numId w:val="4"/>
              </w:numPr>
              <w:spacing w:after="0" w:line="240" w:lineRule="auto"/>
              <w:ind w:right="0" w:hanging="360"/>
              <w:jc w:val="left"/>
              <w:rPr>
                <w:rFonts w:ascii="Montserrat" w:eastAsia="Montserrat" w:hAnsi="Montserrat" w:cs="Montserrat"/>
                <w:b w:val="0"/>
                <w:sz w:val="20"/>
              </w:rPr>
            </w:pPr>
            <w:r w:rsidRPr="00762AB7">
              <w:rPr>
                <w:rFonts w:ascii="Montserrat" w:eastAsia="Montserrat" w:hAnsi="Montserrat" w:cs="Montserrat"/>
                <w:b w:val="0"/>
                <w:sz w:val="20"/>
              </w:rPr>
              <w:t>Bachelor’s degree or equivalent experience</w:t>
            </w:r>
          </w:p>
          <w:p w14:paraId="3FDD9212" w14:textId="2A7D4EF9" w:rsidR="00762AB7" w:rsidRDefault="00762AB7" w:rsidP="00AD794F">
            <w:pPr>
              <w:numPr>
                <w:ilvl w:val="0"/>
                <w:numId w:val="4"/>
              </w:numPr>
              <w:spacing w:after="0" w:line="240" w:lineRule="auto"/>
              <w:ind w:right="0" w:hanging="360"/>
              <w:jc w:val="left"/>
              <w:rPr>
                <w:rFonts w:ascii="Montserrat" w:eastAsia="Montserrat" w:hAnsi="Montserrat" w:cs="Montserrat"/>
                <w:b w:val="0"/>
                <w:sz w:val="20"/>
              </w:rPr>
            </w:pPr>
            <w:r w:rsidRPr="00762AB7">
              <w:rPr>
                <w:rFonts w:ascii="Montserrat" w:eastAsia="Montserrat" w:hAnsi="Montserrat" w:cs="Montserrat"/>
                <w:b w:val="0"/>
                <w:sz w:val="20"/>
              </w:rPr>
              <w:t>Advanced experience with Microsoft Excel</w:t>
            </w:r>
            <w:r w:rsidR="0088105D">
              <w:rPr>
                <w:rFonts w:ascii="Montserrat" w:eastAsia="Montserrat" w:hAnsi="Montserrat" w:cs="Montserrat"/>
                <w:b w:val="0"/>
                <w:sz w:val="20"/>
              </w:rPr>
              <w:t xml:space="preserve">, </w:t>
            </w:r>
            <w:proofErr w:type="spellStart"/>
            <w:r w:rsidR="0088105D">
              <w:rPr>
                <w:rFonts w:ascii="Montserrat" w:eastAsia="Montserrat" w:hAnsi="Montserrat" w:cs="Montserrat"/>
                <w:b w:val="0"/>
                <w:sz w:val="20"/>
              </w:rPr>
              <w:t>PowerBi</w:t>
            </w:r>
            <w:proofErr w:type="spellEnd"/>
            <w:r w:rsidRPr="00762AB7">
              <w:rPr>
                <w:rFonts w:ascii="Montserrat" w:eastAsia="Montserrat" w:hAnsi="Montserrat" w:cs="Montserrat"/>
                <w:b w:val="0"/>
                <w:sz w:val="20"/>
              </w:rPr>
              <w:t xml:space="preserve"> and other systems and tools associated with accessing, analysing and visually presenting data to a variety of audiences</w:t>
            </w:r>
            <w:r w:rsidR="00EB0DD1">
              <w:rPr>
                <w:rFonts w:ascii="Montserrat" w:eastAsia="Montserrat" w:hAnsi="Montserrat" w:cs="Montserrat"/>
                <w:b w:val="0"/>
                <w:sz w:val="20"/>
              </w:rPr>
              <w:t xml:space="preserve">, including VBA and SQL. </w:t>
            </w:r>
          </w:p>
          <w:p w14:paraId="77167E8E" w14:textId="4621534E" w:rsidR="003F4989" w:rsidRPr="003F4989" w:rsidRDefault="003F4989" w:rsidP="00AD794F">
            <w:pPr>
              <w:numPr>
                <w:ilvl w:val="0"/>
                <w:numId w:val="4"/>
              </w:numPr>
              <w:spacing w:after="0" w:line="240" w:lineRule="auto"/>
              <w:ind w:right="0" w:hanging="360"/>
              <w:jc w:val="left"/>
              <w:rPr>
                <w:rFonts w:ascii="Montserrat" w:eastAsia="Montserrat" w:hAnsi="Montserrat" w:cs="Montserrat"/>
                <w:b w:val="0"/>
                <w:sz w:val="20"/>
              </w:rPr>
            </w:pPr>
            <w:r w:rsidRPr="003F4989">
              <w:rPr>
                <w:rFonts w:ascii="Montserrat" w:eastAsia="Montserrat" w:hAnsi="Montserrat" w:cs="Montserrat"/>
                <w:b w:val="0"/>
                <w:sz w:val="20"/>
              </w:rPr>
              <w:t>Excellent communication skills with the ability to engage a variety of audiences.</w:t>
            </w:r>
            <w:r w:rsidR="001B51C3">
              <w:rPr>
                <w:rFonts w:ascii="Montserrat" w:eastAsia="Montserrat" w:hAnsi="Montserrat" w:cs="Montserrat"/>
                <w:b w:val="0"/>
                <w:sz w:val="20"/>
              </w:rPr>
              <w:t xml:space="preserve"> A</w:t>
            </w:r>
            <w:r w:rsidR="001B51C3" w:rsidRPr="003F4989">
              <w:rPr>
                <w:rFonts w:ascii="Montserrat" w:eastAsia="Montserrat" w:hAnsi="Montserrat" w:cs="Montserrat"/>
                <w:b w:val="0"/>
                <w:sz w:val="20"/>
              </w:rPr>
              <w:t>bility to break down technical issues and explain them in simple terms</w:t>
            </w:r>
            <w:r w:rsidR="00412C91">
              <w:rPr>
                <w:rFonts w:ascii="Montserrat" w:eastAsia="Montserrat" w:hAnsi="Montserrat" w:cs="Montserrat"/>
                <w:b w:val="0"/>
                <w:sz w:val="20"/>
              </w:rPr>
              <w:t>.</w:t>
            </w:r>
            <w:r w:rsidRPr="003F4989">
              <w:rPr>
                <w:rFonts w:ascii="Montserrat" w:eastAsia="Montserrat" w:hAnsi="Montserrat" w:cs="Montserrat"/>
                <w:b w:val="0"/>
                <w:sz w:val="20"/>
              </w:rPr>
              <w:t xml:space="preserve"> </w:t>
            </w:r>
          </w:p>
          <w:p w14:paraId="2AD21064" w14:textId="383EC7AB" w:rsidR="003F4989" w:rsidRPr="003F4989" w:rsidRDefault="003F4989" w:rsidP="00AD794F">
            <w:pPr>
              <w:numPr>
                <w:ilvl w:val="0"/>
                <w:numId w:val="4"/>
              </w:numPr>
              <w:spacing w:after="0" w:line="240" w:lineRule="auto"/>
              <w:ind w:right="0" w:hanging="360"/>
              <w:jc w:val="left"/>
              <w:rPr>
                <w:rFonts w:ascii="Montserrat" w:eastAsia="Montserrat" w:hAnsi="Montserrat" w:cs="Montserrat"/>
                <w:b w:val="0"/>
                <w:sz w:val="20"/>
              </w:rPr>
            </w:pPr>
            <w:r w:rsidRPr="003F4989">
              <w:rPr>
                <w:rFonts w:ascii="Montserrat" w:eastAsia="Montserrat" w:hAnsi="Montserrat" w:cs="Montserrat"/>
                <w:b w:val="0"/>
                <w:sz w:val="20"/>
              </w:rPr>
              <w:lastRenderedPageBreak/>
              <w:t xml:space="preserve">Significant experience of software related to own area of specialism, with the ability to build basic models or tools. </w:t>
            </w:r>
          </w:p>
          <w:p w14:paraId="57CB8E90" w14:textId="2BED58DD" w:rsidR="003F4989" w:rsidRPr="003F4989" w:rsidRDefault="003F4989" w:rsidP="00AD794F">
            <w:pPr>
              <w:numPr>
                <w:ilvl w:val="0"/>
                <w:numId w:val="4"/>
              </w:numPr>
              <w:spacing w:after="0" w:line="240" w:lineRule="auto"/>
              <w:ind w:right="0" w:hanging="360"/>
              <w:jc w:val="left"/>
              <w:rPr>
                <w:rFonts w:ascii="Montserrat" w:eastAsia="Montserrat" w:hAnsi="Montserrat" w:cs="Montserrat"/>
                <w:b w:val="0"/>
                <w:sz w:val="20"/>
              </w:rPr>
            </w:pPr>
            <w:r w:rsidRPr="003F4989">
              <w:rPr>
                <w:rFonts w:ascii="Montserrat" w:eastAsia="Montserrat" w:hAnsi="Montserrat" w:cs="Montserrat"/>
                <w:b w:val="0"/>
                <w:sz w:val="20"/>
              </w:rPr>
              <w:t xml:space="preserve">Sound working knowledge of policies, regulations and legislation </w:t>
            </w:r>
            <w:r w:rsidR="0084137C">
              <w:rPr>
                <w:rFonts w:ascii="Montserrat" w:eastAsia="Montserrat" w:hAnsi="Montserrat" w:cs="Montserrat"/>
                <w:b w:val="0"/>
                <w:sz w:val="20"/>
              </w:rPr>
              <w:t>in higher education data management and reporting.</w:t>
            </w:r>
          </w:p>
          <w:p w14:paraId="37291A08" w14:textId="157A8538" w:rsidR="003F4989" w:rsidRPr="003F4989" w:rsidRDefault="003F4989" w:rsidP="00AD794F">
            <w:pPr>
              <w:numPr>
                <w:ilvl w:val="0"/>
                <w:numId w:val="4"/>
              </w:numPr>
              <w:spacing w:after="0" w:line="240" w:lineRule="auto"/>
              <w:ind w:right="0" w:hanging="360"/>
              <w:jc w:val="left"/>
              <w:rPr>
                <w:rFonts w:ascii="Montserrat" w:eastAsia="Montserrat" w:hAnsi="Montserrat" w:cs="Montserrat"/>
                <w:b w:val="0"/>
                <w:sz w:val="20"/>
              </w:rPr>
            </w:pPr>
            <w:r w:rsidRPr="003F4989">
              <w:rPr>
                <w:rFonts w:ascii="Montserrat" w:eastAsia="Montserrat" w:hAnsi="Montserrat" w:cs="Montserrat"/>
                <w:b w:val="0"/>
                <w:sz w:val="20"/>
              </w:rPr>
              <w:t xml:space="preserve">Excellent analytical and </w:t>
            </w:r>
            <w:proofErr w:type="gramStart"/>
            <w:r w:rsidRPr="003F4989">
              <w:rPr>
                <w:rFonts w:ascii="Montserrat" w:eastAsia="Montserrat" w:hAnsi="Montserrat" w:cs="Montserrat"/>
                <w:b w:val="0"/>
                <w:sz w:val="20"/>
              </w:rPr>
              <w:t>problem solving</w:t>
            </w:r>
            <w:proofErr w:type="gramEnd"/>
            <w:r w:rsidRPr="003F4989">
              <w:rPr>
                <w:rFonts w:ascii="Montserrat" w:eastAsia="Montserrat" w:hAnsi="Montserrat" w:cs="Montserrat"/>
                <w:b w:val="0"/>
                <w:sz w:val="20"/>
              </w:rPr>
              <w:t xml:space="preserve"> skills. </w:t>
            </w:r>
          </w:p>
          <w:p w14:paraId="3ED87814" w14:textId="7FAFC96D" w:rsidR="003F4989" w:rsidRPr="003F4989" w:rsidRDefault="003F4989" w:rsidP="00AD794F">
            <w:pPr>
              <w:numPr>
                <w:ilvl w:val="0"/>
                <w:numId w:val="4"/>
              </w:numPr>
              <w:spacing w:after="0" w:line="240" w:lineRule="auto"/>
              <w:ind w:right="0" w:hanging="360"/>
              <w:jc w:val="left"/>
              <w:rPr>
                <w:rFonts w:ascii="Montserrat" w:eastAsia="Montserrat" w:hAnsi="Montserrat" w:cs="Montserrat"/>
                <w:b w:val="0"/>
                <w:sz w:val="20"/>
              </w:rPr>
            </w:pPr>
            <w:r w:rsidRPr="003F4989">
              <w:rPr>
                <w:rFonts w:ascii="Montserrat" w:eastAsia="Montserrat" w:hAnsi="Montserrat" w:cs="Montserrat"/>
                <w:b w:val="0"/>
                <w:sz w:val="20"/>
              </w:rPr>
              <w:t>Ability to manage multiple internal and external stakeholders</w:t>
            </w:r>
            <w:r w:rsidR="00412C91">
              <w:rPr>
                <w:rFonts w:ascii="Montserrat" w:eastAsia="Montserrat" w:hAnsi="Montserrat" w:cs="Montserrat"/>
                <w:b w:val="0"/>
                <w:sz w:val="20"/>
              </w:rPr>
              <w:t xml:space="preserve"> including suppliers/contractors</w:t>
            </w:r>
            <w:r w:rsidRPr="003F4989">
              <w:rPr>
                <w:rFonts w:ascii="Montserrat" w:eastAsia="Montserrat" w:hAnsi="Montserrat" w:cs="Montserrat"/>
                <w:b w:val="0"/>
                <w:sz w:val="20"/>
              </w:rPr>
              <w:t xml:space="preserve">. </w:t>
            </w:r>
          </w:p>
          <w:p w14:paraId="11836292" w14:textId="075CF348" w:rsidR="003F4989" w:rsidRPr="003F4989" w:rsidRDefault="003F4989" w:rsidP="00AD794F">
            <w:pPr>
              <w:numPr>
                <w:ilvl w:val="0"/>
                <w:numId w:val="4"/>
              </w:numPr>
              <w:spacing w:after="0" w:line="240" w:lineRule="auto"/>
              <w:ind w:right="0" w:hanging="360"/>
              <w:jc w:val="left"/>
              <w:rPr>
                <w:rFonts w:ascii="Montserrat" w:eastAsia="Montserrat" w:hAnsi="Montserrat" w:cs="Montserrat"/>
                <w:b w:val="0"/>
                <w:sz w:val="20"/>
              </w:rPr>
            </w:pPr>
            <w:r w:rsidRPr="003F4989">
              <w:rPr>
                <w:rFonts w:ascii="Montserrat" w:eastAsia="Montserrat" w:hAnsi="Montserrat" w:cs="Montserrat"/>
                <w:b w:val="0"/>
                <w:sz w:val="20"/>
              </w:rPr>
              <w:t xml:space="preserve">Ability to prioritise and focus on material issues. </w:t>
            </w:r>
          </w:p>
          <w:p w14:paraId="79520B48" w14:textId="1F9E722D" w:rsidR="003F4989" w:rsidRPr="003F4989" w:rsidRDefault="003F4989" w:rsidP="00AD794F">
            <w:pPr>
              <w:numPr>
                <w:ilvl w:val="0"/>
                <w:numId w:val="4"/>
              </w:numPr>
              <w:spacing w:after="0" w:line="240" w:lineRule="auto"/>
              <w:ind w:right="0" w:hanging="360"/>
              <w:jc w:val="left"/>
              <w:rPr>
                <w:rFonts w:ascii="Montserrat" w:eastAsia="Montserrat" w:hAnsi="Montserrat" w:cs="Montserrat"/>
                <w:b w:val="0"/>
                <w:sz w:val="20"/>
              </w:rPr>
            </w:pPr>
            <w:r w:rsidRPr="003F4989">
              <w:rPr>
                <w:rFonts w:ascii="Montserrat" w:eastAsia="Montserrat" w:hAnsi="Montserrat" w:cs="Montserrat"/>
                <w:b w:val="0"/>
                <w:sz w:val="20"/>
              </w:rPr>
              <w:t xml:space="preserve">Experience of leading projects. </w:t>
            </w:r>
          </w:p>
          <w:p w14:paraId="29B4F115" w14:textId="5254F1D0" w:rsidR="00762AB7" w:rsidRPr="001B51C3" w:rsidRDefault="00762AB7" w:rsidP="00AD794F">
            <w:pPr>
              <w:numPr>
                <w:ilvl w:val="0"/>
                <w:numId w:val="4"/>
              </w:numPr>
              <w:spacing w:after="0" w:line="240" w:lineRule="auto"/>
              <w:ind w:right="0" w:hanging="360"/>
              <w:jc w:val="left"/>
              <w:rPr>
                <w:rFonts w:ascii="Montserrat" w:eastAsia="Montserrat" w:hAnsi="Montserrat" w:cs="Montserrat"/>
                <w:b w:val="0"/>
                <w:sz w:val="20"/>
              </w:rPr>
            </w:pPr>
            <w:r w:rsidRPr="00762AB7">
              <w:rPr>
                <w:rFonts w:ascii="Montserrat" w:eastAsia="Montserrat" w:hAnsi="Montserrat" w:cs="Montserrat"/>
                <w:b w:val="0"/>
                <w:sz w:val="20"/>
              </w:rPr>
              <w:t>Experience with survey software desirable</w:t>
            </w:r>
            <w:r w:rsidR="0008347A">
              <w:rPr>
                <w:rFonts w:ascii="Montserrat" w:eastAsia="Montserrat" w:hAnsi="Montserrat" w:cs="Montserrat"/>
                <w:b w:val="0"/>
                <w:sz w:val="20"/>
              </w:rPr>
              <w:t>.</w:t>
            </w:r>
          </w:p>
          <w:p w14:paraId="1D91789D" w14:textId="1FCD9CAB" w:rsidR="00762AB7" w:rsidRPr="00762AB7" w:rsidRDefault="00762AB7" w:rsidP="00AD794F">
            <w:pPr>
              <w:numPr>
                <w:ilvl w:val="0"/>
                <w:numId w:val="4"/>
              </w:numPr>
              <w:spacing w:after="0" w:line="240" w:lineRule="auto"/>
              <w:ind w:right="0" w:hanging="360"/>
              <w:jc w:val="left"/>
              <w:rPr>
                <w:rFonts w:ascii="Montserrat" w:eastAsia="Montserrat" w:hAnsi="Montserrat" w:cs="Montserrat"/>
                <w:b w:val="0"/>
                <w:sz w:val="20"/>
              </w:rPr>
            </w:pPr>
            <w:r w:rsidRPr="00762AB7">
              <w:rPr>
                <w:rFonts w:ascii="Montserrat" w:eastAsia="Montserrat" w:hAnsi="Montserrat" w:cs="Montserrat"/>
                <w:b w:val="0"/>
                <w:sz w:val="20"/>
              </w:rPr>
              <w:t>Excellent organisational skills and meticulous attention to detail</w:t>
            </w:r>
            <w:r w:rsidR="0008347A">
              <w:rPr>
                <w:rFonts w:ascii="Montserrat" w:eastAsia="Montserrat" w:hAnsi="Montserrat" w:cs="Montserrat"/>
                <w:b w:val="0"/>
                <w:sz w:val="20"/>
              </w:rPr>
              <w:t>.</w:t>
            </w:r>
          </w:p>
          <w:p w14:paraId="0BF185E5" w14:textId="4651A077" w:rsidR="00762AB7" w:rsidRPr="003C6EC1" w:rsidRDefault="00762AB7" w:rsidP="00AD794F">
            <w:pPr>
              <w:spacing w:after="0" w:line="240" w:lineRule="auto"/>
              <w:ind w:right="0"/>
              <w:jc w:val="left"/>
              <w:rPr>
                <w:rFonts w:ascii="Montserrat" w:eastAsia="Montserrat" w:hAnsi="Montserrat" w:cs="Montserrat"/>
                <w:b w:val="0"/>
                <w:sz w:val="20"/>
              </w:rPr>
            </w:pPr>
          </w:p>
        </w:tc>
      </w:tr>
    </w:tbl>
    <w:p w14:paraId="2CCF0AC8" w14:textId="77777777" w:rsidR="00762AB7" w:rsidRDefault="00762AB7" w:rsidP="00AD794F">
      <w:pPr>
        <w:spacing w:after="0" w:line="240" w:lineRule="auto"/>
        <w:ind w:right="0"/>
        <w:jc w:val="both"/>
      </w:pPr>
    </w:p>
    <w:tbl>
      <w:tblPr>
        <w:tblStyle w:val="TableGrid"/>
        <w:tblW w:w="6230" w:type="dxa"/>
        <w:tblInd w:w="7" w:type="dxa"/>
        <w:tblCellMar>
          <w:top w:w="3" w:type="dxa"/>
          <w:left w:w="108" w:type="dxa"/>
          <w:right w:w="115" w:type="dxa"/>
        </w:tblCellMar>
        <w:tblLook w:val="04A0" w:firstRow="1" w:lastRow="0" w:firstColumn="1" w:lastColumn="0" w:noHBand="0" w:noVBand="1"/>
      </w:tblPr>
      <w:tblGrid>
        <w:gridCol w:w="2260"/>
        <w:gridCol w:w="3970"/>
      </w:tblGrid>
      <w:tr w:rsidR="00824AE4" w14:paraId="2538A91E" w14:textId="77777777">
        <w:trPr>
          <w:trHeight w:val="521"/>
        </w:trPr>
        <w:tc>
          <w:tcPr>
            <w:tcW w:w="2260" w:type="dxa"/>
            <w:tcBorders>
              <w:top w:val="single" w:sz="4" w:space="0" w:color="000000"/>
              <w:left w:val="single" w:sz="4" w:space="0" w:color="000000"/>
              <w:bottom w:val="single" w:sz="4" w:space="0" w:color="000000"/>
              <w:right w:val="single" w:sz="4" w:space="0" w:color="000000"/>
            </w:tcBorders>
            <w:shd w:val="clear" w:color="auto" w:fill="001E62"/>
          </w:tcPr>
          <w:p w14:paraId="0B0A2A24" w14:textId="77777777" w:rsidR="00824AE4" w:rsidRDefault="003E5CE0" w:rsidP="00AD794F">
            <w:pPr>
              <w:spacing w:after="0" w:line="240" w:lineRule="auto"/>
              <w:ind w:right="0"/>
              <w:jc w:val="left"/>
            </w:pPr>
            <w:r>
              <w:rPr>
                <w:color w:val="FFFFFF"/>
                <w:sz w:val="22"/>
              </w:rPr>
              <w:t xml:space="preserve">Staff </w:t>
            </w:r>
          </w:p>
        </w:tc>
        <w:tc>
          <w:tcPr>
            <w:tcW w:w="3971" w:type="dxa"/>
            <w:tcBorders>
              <w:top w:val="single" w:sz="4" w:space="0" w:color="000000"/>
              <w:left w:val="single" w:sz="4" w:space="0" w:color="000000"/>
              <w:bottom w:val="single" w:sz="4" w:space="0" w:color="000000"/>
              <w:right w:val="single" w:sz="4" w:space="0" w:color="000000"/>
            </w:tcBorders>
          </w:tcPr>
          <w:p w14:paraId="1FFF6E56" w14:textId="5D820C4E" w:rsidR="00824AE4" w:rsidRDefault="003C6EC1" w:rsidP="00AD794F">
            <w:pPr>
              <w:spacing w:after="0" w:line="240" w:lineRule="auto"/>
              <w:ind w:left="1" w:right="0"/>
              <w:jc w:val="left"/>
            </w:pPr>
            <w:r>
              <w:rPr>
                <w:rFonts w:ascii="Arial" w:eastAsia="Arial" w:hAnsi="Arial" w:cs="Arial"/>
                <w:sz w:val="22"/>
              </w:rPr>
              <w:t>2</w:t>
            </w:r>
            <w:r w:rsidR="00AD794F">
              <w:rPr>
                <w:rFonts w:ascii="Arial" w:eastAsia="Arial" w:hAnsi="Arial" w:cs="Arial"/>
                <w:sz w:val="22"/>
              </w:rPr>
              <w:t>-3</w:t>
            </w:r>
            <w:r>
              <w:rPr>
                <w:rFonts w:ascii="Arial" w:eastAsia="Arial" w:hAnsi="Arial" w:cs="Arial"/>
                <w:sz w:val="22"/>
              </w:rPr>
              <w:t xml:space="preserve"> direct reports</w:t>
            </w:r>
          </w:p>
        </w:tc>
      </w:tr>
      <w:tr w:rsidR="00824AE4" w14:paraId="3BDA780B" w14:textId="77777777">
        <w:trPr>
          <w:trHeight w:val="523"/>
        </w:trPr>
        <w:tc>
          <w:tcPr>
            <w:tcW w:w="2260" w:type="dxa"/>
            <w:tcBorders>
              <w:top w:val="single" w:sz="4" w:space="0" w:color="000000"/>
              <w:left w:val="single" w:sz="4" w:space="0" w:color="000000"/>
              <w:bottom w:val="single" w:sz="4" w:space="0" w:color="000000"/>
              <w:right w:val="single" w:sz="4" w:space="0" w:color="000000"/>
            </w:tcBorders>
            <w:shd w:val="clear" w:color="auto" w:fill="001E62"/>
          </w:tcPr>
          <w:p w14:paraId="09BCAF81" w14:textId="77777777" w:rsidR="00824AE4" w:rsidRDefault="003E5CE0" w:rsidP="00AD794F">
            <w:pPr>
              <w:spacing w:after="0" w:line="240" w:lineRule="auto"/>
              <w:ind w:right="0"/>
              <w:jc w:val="left"/>
            </w:pPr>
            <w:r>
              <w:rPr>
                <w:color w:val="FFFFFF"/>
                <w:sz w:val="22"/>
              </w:rPr>
              <w:t xml:space="preserve">Budgets </w:t>
            </w:r>
          </w:p>
        </w:tc>
        <w:tc>
          <w:tcPr>
            <w:tcW w:w="3971" w:type="dxa"/>
            <w:tcBorders>
              <w:top w:val="single" w:sz="4" w:space="0" w:color="000000"/>
              <w:left w:val="single" w:sz="4" w:space="0" w:color="000000"/>
              <w:bottom w:val="single" w:sz="4" w:space="0" w:color="000000"/>
              <w:right w:val="single" w:sz="4" w:space="0" w:color="000000"/>
            </w:tcBorders>
          </w:tcPr>
          <w:p w14:paraId="26A5A5E8" w14:textId="22B8207F" w:rsidR="00824AE4" w:rsidRDefault="003E5CE0" w:rsidP="00AD794F">
            <w:pPr>
              <w:spacing w:after="0" w:line="240" w:lineRule="auto"/>
              <w:ind w:left="1" w:right="0"/>
              <w:jc w:val="left"/>
            </w:pPr>
            <w:r>
              <w:rPr>
                <w:rFonts w:ascii="Arial" w:eastAsia="Arial" w:hAnsi="Arial" w:cs="Arial"/>
                <w:sz w:val="22"/>
              </w:rPr>
              <w:t>N</w:t>
            </w:r>
            <w:r w:rsidR="005231F0">
              <w:rPr>
                <w:rFonts w:ascii="Arial" w:eastAsia="Arial" w:hAnsi="Arial" w:cs="Arial"/>
                <w:sz w:val="22"/>
              </w:rPr>
              <w:t>one</w:t>
            </w:r>
          </w:p>
        </w:tc>
      </w:tr>
      <w:tr w:rsidR="00824AE4" w14:paraId="33FEC0C1" w14:textId="77777777">
        <w:trPr>
          <w:trHeight w:val="522"/>
        </w:trPr>
        <w:tc>
          <w:tcPr>
            <w:tcW w:w="2260" w:type="dxa"/>
            <w:tcBorders>
              <w:top w:val="single" w:sz="4" w:space="0" w:color="000000"/>
              <w:left w:val="single" w:sz="4" w:space="0" w:color="000000"/>
              <w:bottom w:val="single" w:sz="4" w:space="0" w:color="000000"/>
              <w:right w:val="single" w:sz="4" w:space="0" w:color="000000"/>
            </w:tcBorders>
            <w:shd w:val="clear" w:color="auto" w:fill="001E62"/>
          </w:tcPr>
          <w:p w14:paraId="473C11C4" w14:textId="77777777" w:rsidR="00824AE4" w:rsidRDefault="003E5CE0" w:rsidP="00AD794F">
            <w:pPr>
              <w:spacing w:after="0" w:line="240" w:lineRule="auto"/>
              <w:ind w:right="0"/>
              <w:jc w:val="left"/>
            </w:pPr>
            <w:r>
              <w:rPr>
                <w:color w:val="FFFFFF"/>
                <w:sz w:val="22"/>
              </w:rPr>
              <w:t xml:space="preserve">Date Updated </w:t>
            </w:r>
          </w:p>
        </w:tc>
        <w:tc>
          <w:tcPr>
            <w:tcW w:w="3971" w:type="dxa"/>
            <w:tcBorders>
              <w:top w:val="single" w:sz="4" w:space="0" w:color="000000"/>
              <w:left w:val="single" w:sz="4" w:space="0" w:color="000000"/>
              <w:bottom w:val="single" w:sz="4" w:space="0" w:color="000000"/>
              <w:right w:val="single" w:sz="4" w:space="0" w:color="000000"/>
            </w:tcBorders>
          </w:tcPr>
          <w:p w14:paraId="668268E3" w14:textId="0B3A4981" w:rsidR="00824AE4" w:rsidRDefault="003C6EC1" w:rsidP="00AD794F">
            <w:pPr>
              <w:spacing w:after="0" w:line="240" w:lineRule="auto"/>
              <w:ind w:left="1" w:right="0"/>
              <w:jc w:val="left"/>
            </w:pPr>
            <w:r>
              <w:rPr>
                <w:rFonts w:ascii="Arial" w:eastAsia="Arial" w:hAnsi="Arial" w:cs="Arial"/>
                <w:sz w:val="22"/>
              </w:rPr>
              <w:t>28</w:t>
            </w:r>
            <w:r w:rsidR="002F679F">
              <w:rPr>
                <w:rFonts w:ascii="Arial" w:eastAsia="Arial" w:hAnsi="Arial" w:cs="Arial"/>
                <w:sz w:val="22"/>
              </w:rPr>
              <w:t>/0</w:t>
            </w:r>
            <w:r w:rsidR="00AD45AB">
              <w:rPr>
                <w:rFonts w:ascii="Arial" w:eastAsia="Arial" w:hAnsi="Arial" w:cs="Arial"/>
                <w:sz w:val="22"/>
              </w:rPr>
              <w:t>4</w:t>
            </w:r>
            <w:r w:rsidR="002F679F">
              <w:rPr>
                <w:rFonts w:ascii="Arial" w:eastAsia="Arial" w:hAnsi="Arial" w:cs="Arial"/>
                <w:sz w:val="22"/>
              </w:rPr>
              <w:t>/2025</w:t>
            </w:r>
          </w:p>
        </w:tc>
      </w:tr>
    </w:tbl>
    <w:p w14:paraId="4F35825B" w14:textId="77777777" w:rsidR="00A928DF" w:rsidRDefault="00A928DF" w:rsidP="00AD794F">
      <w:pPr>
        <w:spacing w:after="0" w:line="240" w:lineRule="auto"/>
        <w:jc w:val="both"/>
      </w:pPr>
    </w:p>
    <w:sectPr w:rsidR="00A928DF">
      <w:footerReference w:type="even" r:id="rId9"/>
      <w:footerReference w:type="default" r:id="rId10"/>
      <w:footerReference w:type="first" r:id="rId11"/>
      <w:pgSz w:w="11902" w:h="16841"/>
      <w:pgMar w:top="857" w:right="1625" w:bottom="1294"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3351C" w14:textId="77777777" w:rsidR="00ED4950" w:rsidRDefault="00ED4950">
      <w:pPr>
        <w:spacing w:after="0" w:line="240" w:lineRule="auto"/>
      </w:pPr>
      <w:r>
        <w:separator/>
      </w:r>
    </w:p>
  </w:endnote>
  <w:endnote w:type="continuationSeparator" w:id="0">
    <w:p w14:paraId="0CABA05B" w14:textId="77777777" w:rsidR="00ED4950" w:rsidRDefault="00ED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Calibri"/>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C962" w14:textId="77777777" w:rsidR="00824AE4" w:rsidRDefault="003E5CE0">
    <w:pPr>
      <w:spacing w:after="0"/>
      <w:ind w:right="0"/>
      <w:jc w:val="left"/>
    </w:pPr>
    <w:r>
      <w:fldChar w:fldCharType="begin"/>
    </w:r>
    <w:r>
      <w:instrText xml:space="preserve"> PAGE   \* MERGEFORMAT </w:instrText>
    </w:r>
    <w:r>
      <w:fldChar w:fldCharType="separate"/>
    </w:r>
    <w:r>
      <w:rPr>
        <w:rFonts w:ascii="Arial" w:eastAsia="Arial" w:hAnsi="Arial" w:cs="Arial"/>
        <w:b w:val="0"/>
        <w:sz w:val="20"/>
      </w:rPr>
      <w:t>2</w:t>
    </w:r>
    <w:r>
      <w:rPr>
        <w:rFonts w:ascii="Arial" w:eastAsia="Arial" w:hAnsi="Arial" w:cs="Arial"/>
        <w:b w:val="0"/>
        <w:sz w:val="20"/>
      </w:rPr>
      <w:fldChar w:fldCharType="end"/>
    </w:r>
    <w:r>
      <w:rPr>
        <w:rFonts w:ascii="Arial" w:eastAsia="Arial" w:hAnsi="Arial" w:cs="Arial"/>
        <w:b w:val="0"/>
        <w:sz w:val="20"/>
      </w:rPr>
      <w:t xml:space="preserve"> </w:t>
    </w:r>
  </w:p>
  <w:p w14:paraId="4F358380" w14:textId="77777777" w:rsidR="00824AE4" w:rsidRDefault="003E5CE0">
    <w:pPr>
      <w:spacing w:after="0"/>
      <w:ind w:right="0"/>
      <w:jc w:val="left"/>
    </w:pPr>
    <w:r>
      <w:rPr>
        <w:rFonts w:ascii="Arial" w:eastAsia="Arial" w:hAnsi="Arial" w:cs="Arial"/>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6C90" w14:textId="77777777" w:rsidR="00824AE4" w:rsidRDefault="003E5CE0">
    <w:pPr>
      <w:spacing w:after="0"/>
      <w:ind w:right="0"/>
      <w:jc w:val="left"/>
    </w:pPr>
    <w:r>
      <w:fldChar w:fldCharType="begin"/>
    </w:r>
    <w:r>
      <w:instrText xml:space="preserve"> PAGE   \* MERGEFORMAT </w:instrText>
    </w:r>
    <w:r>
      <w:fldChar w:fldCharType="separate"/>
    </w:r>
    <w:r>
      <w:rPr>
        <w:rFonts w:ascii="Arial" w:eastAsia="Arial" w:hAnsi="Arial" w:cs="Arial"/>
        <w:b w:val="0"/>
        <w:sz w:val="20"/>
      </w:rPr>
      <w:t>2</w:t>
    </w:r>
    <w:r>
      <w:rPr>
        <w:rFonts w:ascii="Arial" w:eastAsia="Arial" w:hAnsi="Arial" w:cs="Arial"/>
        <w:b w:val="0"/>
        <w:sz w:val="20"/>
      </w:rPr>
      <w:fldChar w:fldCharType="end"/>
    </w:r>
    <w:r>
      <w:rPr>
        <w:rFonts w:ascii="Arial" w:eastAsia="Arial" w:hAnsi="Arial" w:cs="Arial"/>
        <w:b w:val="0"/>
        <w:sz w:val="20"/>
      </w:rPr>
      <w:t xml:space="preserve"> </w:t>
    </w:r>
  </w:p>
  <w:p w14:paraId="0B1E8E35" w14:textId="77777777" w:rsidR="00824AE4" w:rsidRDefault="003E5CE0">
    <w:pPr>
      <w:spacing w:after="0"/>
      <w:ind w:right="0"/>
      <w:jc w:val="left"/>
    </w:pPr>
    <w:r>
      <w:rPr>
        <w:rFonts w:ascii="Arial" w:eastAsia="Arial" w:hAnsi="Arial" w:cs="Arial"/>
        <w:b w:val="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A747" w14:textId="77777777" w:rsidR="00824AE4" w:rsidRDefault="00824AE4">
    <w:pPr>
      <w:spacing w:after="160"/>
      <w:ind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7CC5" w14:textId="77777777" w:rsidR="00ED4950" w:rsidRDefault="00ED4950">
      <w:pPr>
        <w:spacing w:after="0" w:line="240" w:lineRule="auto"/>
      </w:pPr>
      <w:r>
        <w:separator/>
      </w:r>
    </w:p>
  </w:footnote>
  <w:footnote w:type="continuationSeparator" w:id="0">
    <w:p w14:paraId="44D65D54" w14:textId="77777777" w:rsidR="00ED4950" w:rsidRDefault="00ED4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508466A"/>
    <w:lvl w:ilvl="0" w:tplc="BB44C496">
      <w:start w:val="1"/>
      <w:numFmt w:val="decimal"/>
      <w:lvlText w:val="%1."/>
      <w:lvlJc w:val="left"/>
      <w:pPr>
        <w:ind w:left="720" w:hanging="360"/>
      </w:pPr>
      <w:rPr>
        <w:rFonts w:ascii="Montserrat" w:eastAsia="Montserrat" w:hAnsi="Montserrat" w:cs="Montserra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E31BEA"/>
    <w:multiLevelType w:val="hybridMultilevel"/>
    <w:tmpl w:val="26A054D6"/>
    <w:lvl w:ilvl="0" w:tplc="28A252EC">
      <w:start w:val="1"/>
      <w:numFmt w:val="bullet"/>
      <w:lvlText w:val="•"/>
      <w:lvlJc w:val="left"/>
      <w:pPr>
        <w:ind w:left="360"/>
      </w:pPr>
      <w:rPr>
        <w:rFonts w:ascii="Arial" w:eastAsia="Arial" w:hAnsi="Arial" w:cs="Arial"/>
        <w:b w:val="0"/>
        <w:i w:val="0"/>
        <w:strike w:val="0"/>
        <w:dstrike w:val="0"/>
        <w:color w:val="001E62"/>
        <w:sz w:val="22"/>
        <w:szCs w:val="22"/>
        <w:u w:val="none" w:color="000000"/>
        <w:bdr w:val="none" w:sz="0" w:space="0" w:color="auto"/>
        <w:shd w:val="clear" w:color="auto" w:fill="auto"/>
        <w:vertAlign w:val="baseline"/>
      </w:rPr>
    </w:lvl>
    <w:lvl w:ilvl="1" w:tplc="BAD8A9EC">
      <w:start w:val="1"/>
      <w:numFmt w:val="bullet"/>
      <w:lvlText w:val="o"/>
      <w:lvlJc w:val="left"/>
      <w:pPr>
        <w:ind w:left="1188"/>
      </w:pPr>
      <w:rPr>
        <w:rFonts w:ascii="Segoe UI Symbol" w:eastAsia="Segoe UI Symbol" w:hAnsi="Segoe UI Symbol" w:cs="Segoe UI Symbol"/>
        <w:b w:val="0"/>
        <w:i w:val="0"/>
        <w:strike w:val="0"/>
        <w:dstrike w:val="0"/>
        <w:color w:val="001E62"/>
        <w:sz w:val="22"/>
        <w:szCs w:val="22"/>
        <w:u w:val="none" w:color="000000"/>
        <w:bdr w:val="none" w:sz="0" w:space="0" w:color="auto"/>
        <w:shd w:val="clear" w:color="auto" w:fill="auto"/>
        <w:vertAlign w:val="baseline"/>
      </w:rPr>
    </w:lvl>
    <w:lvl w:ilvl="2" w:tplc="66D2244C">
      <w:start w:val="1"/>
      <w:numFmt w:val="bullet"/>
      <w:lvlText w:val="▪"/>
      <w:lvlJc w:val="left"/>
      <w:pPr>
        <w:ind w:left="1908"/>
      </w:pPr>
      <w:rPr>
        <w:rFonts w:ascii="Segoe UI Symbol" w:eastAsia="Segoe UI Symbol" w:hAnsi="Segoe UI Symbol" w:cs="Segoe UI Symbol"/>
        <w:b w:val="0"/>
        <w:i w:val="0"/>
        <w:strike w:val="0"/>
        <w:dstrike w:val="0"/>
        <w:color w:val="001E62"/>
        <w:sz w:val="22"/>
        <w:szCs w:val="22"/>
        <w:u w:val="none" w:color="000000"/>
        <w:bdr w:val="none" w:sz="0" w:space="0" w:color="auto"/>
        <w:shd w:val="clear" w:color="auto" w:fill="auto"/>
        <w:vertAlign w:val="baseline"/>
      </w:rPr>
    </w:lvl>
    <w:lvl w:ilvl="3" w:tplc="BE126BD8">
      <w:start w:val="1"/>
      <w:numFmt w:val="bullet"/>
      <w:lvlText w:val="•"/>
      <w:lvlJc w:val="left"/>
      <w:pPr>
        <w:ind w:left="2628"/>
      </w:pPr>
      <w:rPr>
        <w:rFonts w:ascii="Arial" w:eastAsia="Arial" w:hAnsi="Arial" w:cs="Arial"/>
        <w:b w:val="0"/>
        <w:i w:val="0"/>
        <w:strike w:val="0"/>
        <w:dstrike w:val="0"/>
        <w:color w:val="001E62"/>
        <w:sz w:val="22"/>
        <w:szCs w:val="22"/>
        <w:u w:val="none" w:color="000000"/>
        <w:bdr w:val="none" w:sz="0" w:space="0" w:color="auto"/>
        <w:shd w:val="clear" w:color="auto" w:fill="auto"/>
        <w:vertAlign w:val="baseline"/>
      </w:rPr>
    </w:lvl>
    <w:lvl w:ilvl="4" w:tplc="B1DE2A5E">
      <w:start w:val="1"/>
      <w:numFmt w:val="bullet"/>
      <w:lvlText w:val="o"/>
      <w:lvlJc w:val="left"/>
      <w:pPr>
        <w:ind w:left="3348"/>
      </w:pPr>
      <w:rPr>
        <w:rFonts w:ascii="Segoe UI Symbol" w:eastAsia="Segoe UI Symbol" w:hAnsi="Segoe UI Symbol" w:cs="Segoe UI Symbol"/>
        <w:b w:val="0"/>
        <w:i w:val="0"/>
        <w:strike w:val="0"/>
        <w:dstrike w:val="0"/>
        <w:color w:val="001E62"/>
        <w:sz w:val="22"/>
        <w:szCs w:val="22"/>
        <w:u w:val="none" w:color="000000"/>
        <w:bdr w:val="none" w:sz="0" w:space="0" w:color="auto"/>
        <w:shd w:val="clear" w:color="auto" w:fill="auto"/>
        <w:vertAlign w:val="baseline"/>
      </w:rPr>
    </w:lvl>
    <w:lvl w:ilvl="5" w:tplc="A5DA42EA">
      <w:start w:val="1"/>
      <w:numFmt w:val="bullet"/>
      <w:lvlText w:val="▪"/>
      <w:lvlJc w:val="left"/>
      <w:pPr>
        <w:ind w:left="4068"/>
      </w:pPr>
      <w:rPr>
        <w:rFonts w:ascii="Segoe UI Symbol" w:eastAsia="Segoe UI Symbol" w:hAnsi="Segoe UI Symbol" w:cs="Segoe UI Symbol"/>
        <w:b w:val="0"/>
        <w:i w:val="0"/>
        <w:strike w:val="0"/>
        <w:dstrike w:val="0"/>
        <w:color w:val="001E62"/>
        <w:sz w:val="22"/>
        <w:szCs w:val="22"/>
        <w:u w:val="none" w:color="000000"/>
        <w:bdr w:val="none" w:sz="0" w:space="0" w:color="auto"/>
        <w:shd w:val="clear" w:color="auto" w:fill="auto"/>
        <w:vertAlign w:val="baseline"/>
      </w:rPr>
    </w:lvl>
    <w:lvl w:ilvl="6" w:tplc="6EF4F50C">
      <w:start w:val="1"/>
      <w:numFmt w:val="bullet"/>
      <w:lvlText w:val="•"/>
      <w:lvlJc w:val="left"/>
      <w:pPr>
        <w:ind w:left="4788"/>
      </w:pPr>
      <w:rPr>
        <w:rFonts w:ascii="Arial" w:eastAsia="Arial" w:hAnsi="Arial" w:cs="Arial"/>
        <w:b w:val="0"/>
        <w:i w:val="0"/>
        <w:strike w:val="0"/>
        <w:dstrike w:val="0"/>
        <w:color w:val="001E62"/>
        <w:sz w:val="22"/>
        <w:szCs w:val="22"/>
        <w:u w:val="none" w:color="000000"/>
        <w:bdr w:val="none" w:sz="0" w:space="0" w:color="auto"/>
        <w:shd w:val="clear" w:color="auto" w:fill="auto"/>
        <w:vertAlign w:val="baseline"/>
      </w:rPr>
    </w:lvl>
    <w:lvl w:ilvl="7" w:tplc="86500B0E">
      <w:start w:val="1"/>
      <w:numFmt w:val="bullet"/>
      <w:lvlText w:val="o"/>
      <w:lvlJc w:val="left"/>
      <w:pPr>
        <w:ind w:left="5508"/>
      </w:pPr>
      <w:rPr>
        <w:rFonts w:ascii="Segoe UI Symbol" w:eastAsia="Segoe UI Symbol" w:hAnsi="Segoe UI Symbol" w:cs="Segoe UI Symbol"/>
        <w:b w:val="0"/>
        <w:i w:val="0"/>
        <w:strike w:val="0"/>
        <w:dstrike w:val="0"/>
        <w:color w:val="001E62"/>
        <w:sz w:val="22"/>
        <w:szCs w:val="22"/>
        <w:u w:val="none" w:color="000000"/>
        <w:bdr w:val="none" w:sz="0" w:space="0" w:color="auto"/>
        <w:shd w:val="clear" w:color="auto" w:fill="auto"/>
        <w:vertAlign w:val="baseline"/>
      </w:rPr>
    </w:lvl>
    <w:lvl w:ilvl="8" w:tplc="5F76C30E">
      <w:start w:val="1"/>
      <w:numFmt w:val="bullet"/>
      <w:lvlText w:val="▪"/>
      <w:lvlJc w:val="left"/>
      <w:pPr>
        <w:ind w:left="6228"/>
      </w:pPr>
      <w:rPr>
        <w:rFonts w:ascii="Segoe UI Symbol" w:eastAsia="Segoe UI Symbol" w:hAnsi="Segoe UI Symbol" w:cs="Segoe UI Symbol"/>
        <w:b w:val="0"/>
        <w:i w:val="0"/>
        <w:strike w:val="0"/>
        <w:dstrike w:val="0"/>
        <w:color w:val="001E62"/>
        <w:sz w:val="22"/>
        <w:szCs w:val="22"/>
        <w:u w:val="none" w:color="000000"/>
        <w:bdr w:val="none" w:sz="0" w:space="0" w:color="auto"/>
        <w:shd w:val="clear" w:color="auto" w:fill="auto"/>
        <w:vertAlign w:val="baseline"/>
      </w:rPr>
    </w:lvl>
  </w:abstractNum>
  <w:abstractNum w:abstractNumId="2" w15:restartNumberingAfterBreak="0">
    <w:nsid w:val="49561E96"/>
    <w:multiLevelType w:val="hybridMultilevel"/>
    <w:tmpl w:val="695C7F0A"/>
    <w:lvl w:ilvl="0" w:tplc="7E04F180">
      <w:numFmt w:val="bullet"/>
      <w:lvlText w:val=""/>
      <w:lvlJc w:val="left"/>
      <w:pPr>
        <w:ind w:left="720" w:hanging="360"/>
      </w:pPr>
      <w:rPr>
        <w:rFonts w:ascii="Symbol" w:eastAsia="Montserrat" w:hAnsi="Symbol" w:cs="Montserr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C819F9"/>
    <w:multiLevelType w:val="hybridMultilevel"/>
    <w:tmpl w:val="19B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ED3D8B"/>
    <w:multiLevelType w:val="hybridMultilevel"/>
    <w:tmpl w:val="9A66C0FE"/>
    <w:lvl w:ilvl="0" w:tplc="79866BFE">
      <w:start w:val="1"/>
      <w:numFmt w:val="bullet"/>
      <w:lvlText w:val="•"/>
      <w:lvlJc w:val="left"/>
      <w:pPr>
        <w:ind w:left="720"/>
      </w:pPr>
      <w:rPr>
        <w:rFonts w:ascii="Arial" w:eastAsia="Arial" w:hAnsi="Arial" w:cs="Arial"/>
        <w:b w:val="0"/>
        <w:i w:val="0"/>
        <w:strike w:val="0"/>
        <w:dstrike w:val="0"/>
        <w:color w:val="001E62"/>
        <w:sz w:val="20"/>
        <w:szCs w:val="20"/>
        <w:u w:val="none" w:color="000000"/>
        <w:bdr w:val="none" w:sz="0" w:space="0" w:color="auto"/>
        <w:shd w:val="clear" w:color="auto" w:fill="auto"/>
        <w:vertAlign w:val="baseline"/>
      </w:rPr>
    </w:lvl>
    <w:lvl w:ilvl="1" w:tplc="88F82566">
      <w:start w:val="1"/>
      <w:numFmt w:val="bullet"/>
      <w:lvlText w:val="o"/>
      <w:lvlJc w:val="left"/>
      <w:pPr>
        <w:ind w:left="1550"/>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2" w:tplc="0F104BC8">
      <w:start w:val="1"/>
      <w:numFmt w:val="bullet"/>
      <w:lvlText w:val="▪"/>
      <w:lvlJc w:val="left"/>
      <w:pPr>
        <w:ind w:left="2270"/>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3" w:tplc="AD840CAE">
      <w:start w:val="1"/>
      <w:numFmt w:val="bullet"/>
      <w:lvlText w:val="•"/>
      <w:lvlJc w:val="left"/>
      <w:pPr>
        <w:ind w:left="2990"/>
      </w:pPr>
      <w:rPr>
        <w:rFonts w:ascii="Arial" w:eastAsia="Arial" w:hAnsi="Arial" w:cs="Arial"/>
        <w:b w:val="0"/>
        <w:i w:val="0"/>
        <w:strike w:val="0"/>
        <w:dstrike w:val="0"/>
        <w:color w:val="001E62"/>
        <w:sz w:val="20"/>
        <w:szCs w:val="20"/>
        <w:u w:val="none" w:color="000000"/>
        <w:bdr w:val="none" w:sz="0" w:space="0" w:color="auto"/>
        <w:shd w:val="clear" w:color="auto" w:fill="auto"/>
        <w:vertAlign w:val="baseline"/>
      </w:rPr>
    </w:lvl>
    <w:lvl w:ilvl="4" w:tplc="ECF04AB2">
      <w:start w:val="1"/>
      <w:numFmt w:val="bullet"/>
      <w:lvlText w:val="o"/>
      <w:lvlJc w:val="left"/>
      <w:pPr>
        <w:ind w:left="3710"/>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5" w:tplc="F4724270">
      <w:start w:val="1"/>
      <w:numFmt w:val="bullet"/>
      <w:lvlText w:val="▪"/>
      <w:lvlJc w:val="left"/>
      <w:pPr>
        <w:ind w:left="4430"/>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6" w:tplc="322C4378">
      <w:start w:val="1"/>
      <w:numFmt w:val="bullet"/>
      <w:lvlText w:val="•"/>
      <w:lvlJc w:val="left"/>
      <w:pPr>
        <w:ind w:left="5150"/>
      </w:pPr>
      <w:rPr>
        <w:rFonts w:ascii="Arial" w:eastAsia="Arial" w:hAnsi="Arial" w:cs="Arial"/>
        <w:b w:val="0"/>
        <w:i w:val="0"/>
        <w:strike w:val="0"/>
        <w:dstrike w:val="0"/>
        <w:color w:val="001E62"/>
        <w:sz w:val="20"/>
        <w:szCs w:val="20"/>
        <w:u w:val="none" w:color="000000"/>
        <w:bdr w:val="none" w:sz="0" w:space="0" w:color="auto"/>
        <w:shd w:val="clear" w:color="auto" w:fill="auto"/>
        <w:vertAlign w:val="baseline"/>
      </w:rPr>
    </w:lvl>
    <w:lvl w:ilvl="7" w:tplc="D3FCE6DC">
      <w:start w:val="1"/>
      <w:numFmt w:val="bullet"/>
      <w:lvlText w:val="o"/>
      <w:lvlJc w:val="left"/>
      <w:pPr>
        <w:ind w:left="5870"/>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8" w:tplc="4B36C602">
      <w:start w:val="1"/>
      <w:numFmt w:val="bullet"/>
      <w:lvlText w:val="▪"/>
      <w:lvlJc w:val="left"/>
      <w:pPr>
        <w:ind w:left="6590"/>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abstractNum>
  <w:abstractNum w:abstractNumId="5" w15:restartNumberingAfterBreak="0">
    <w:nsid w:val="58765CE2"/>
    <w:multiLevelType w:val="hybridMultilevel"/>
    <w:tmpl w:val="3FDAE4BC"/>
    <w:lvl w:ilvl="0" w:tplc="911EADE8">
      <w:start w:val="1"/>
      <w:numFmt w:val="bullet"/>
      <w:lvlText w:val="•"/>
      <w:lvlJc w:val="left"/>
      <w:pPr>
        <w:ind w:left="720"/>
      </w:pPr>
      <w:rPr>
        <w:rFonts w:ascii="Arial" w:eastAsia="Arial" w:hAnsi="Arial" w:cs="Arial"/>
        <w:b w:val="0"/>
        <w:i w:val="0"/>
        <w:strike w:val="0"/>
        <w:dstrike w:val="0"/>
        <w:color w:val="001E62"/>
        <w:sz w:val="20"/>
        <w:szCs w:val="20"/>
        <w:u w:val="none" w:color="000000"/>
        <w:bdr w:val="none" w:sz="0" w:space="0" w:color="auto"/>
        <w:shd w:val="clear" w:color="auto" w:fill="auto"/>
        <w:vertAlign w:val="baseline"/>
      </w:rPr>
    </w:lvl>
    <w:lvl w:ilvl="1" w:tplc="21D67124">
      <w:start w:val="1"/>
      <w:numFmt w:val="bullet"/>
      <w:lvlText w:val="o"/>
      <w:lvlJc w:val="left"/>
      <w:pPr>
        <w:ind w:left="1548"/>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2" w:tplc="0BA28DC2">
      <w:start w:val="1"/>
      <w:numFmt w:val="bullet"/>
      <w:lvlText w:val="▪"/>
      <w:lvlJc w:val="left"/>
      <w:pPr>
        <w:ind w:left="2268"/>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3" w:tplc="DB18AED0">
      <w:start w:val="1"/>
      <w:numFmt w:val="bullet"/>
      <w:lvlText w:val="•"/>
      <w:lvlJc w:val="left"/>
      <w:pPr>
        <w:ind w:left="2988"/>
      </w:pPr>
      <w:rPr>
        <w:rFonts w:ascii="Arial" w:eastAsia="Arial" w:hAnsi="Arial" w:cs="Arial"/>
        <w:b w:val="0"/>
        <w:i w:val="0"/>
        <w:strike w:val="0"/>
        <w:dstrike w:val="0"/>
        <w:color w:val="001E62"/>
        <w:sz w:val="20"/>
        <w:szCs w:val="20"/>
        <w:u w:val="none" w:color="000000"/>
        <w:bdr w:val="none" w:sz="0" w:space="0" w:color="auto"/>
        <w:shd w:val="clear" w:color="auto" w:fill="auto"/>
        <w:vertAlign w:val="baseline"/>
      </w:rPr>
    </w:lvl>
    <w:lvl w:ilvl="4" w:tplc="E16C86DC">
      <w:start w:val="1"/>
      <w:numFmt w:val="bullet"/>
      <w:lvlText w:val="o"/>
      <w:lvlJc w:val="left"/>
      <w:pPr>
        <w:ind w:left="3708"/>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5" w:tplc="4D8A079E">
      <w:start w:val="1"/>
      <w:numFmt w:val="bullet"/>
      <w:lvlText w:val="▪"/>
      <w:lvlJc w:val="left"/>
      <w:pPr>
        <w:ind w:left="4428"/>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6" w:tplc="B72EE886">
      <w:start w:val="1"/>
      <w:numFmt w:val="bullet"/>
      <w:lvlText w:val="•"/>
      <w:lvlJc w:val="left"/>
      <w:pPr>
        <w:ind w:left="5148"/>
      </w:pPr>
      <w:rPr>
        <w:rFonts w:ascii="Arial" w:eastAsia="Arial" w:hAnsi="Arial" w:cs="Arial"/>
        <w:b w:val="0"/>
        <w:i w:val="0"/>
        <w:strike w:val="0"/>
        <w:dstrike w:val="0"/>
        <w:color w:val="001E62"/>
        <w:sz w:val="20"/>
        <w:szCs w:val="20"/>
        <w:u w:val="none" w:color="000000"/>
        <w:bdr w:val="none" w:sz="0" w:space="0" w:color="auto"/>
        <w:shd w:val="clear" w:color="auto" w:fill="auto"/>
        <w:vertAlign w:val="baseline"/>
      </w:rPr>
    </w:lvl>
    <w:lvl w:ilvl="7" w:tplc="0B0E5B36">
      <w:start w:val="1"/>
      <w:numFmt w:val="bullet"/>
      <w:lvlText w:val="o"/>
      <w:lvlJc w:val="left"/>
      <w:pPr>
        <w:ind w:left="5868"/>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8" w:tplc="B2CE2D90">
      <w:start w:val="1"/>
      <w:numFmt w:val="bullet"/>
      <w:lvlText w:val="▪"/>
      <w:lvlJc w:val="left"/>
      <w:pPr>
        <w:ind w:left="6588"/>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abstractNum>
  <w:abstractNum w:abstractNumId="6" w15:restartNumberingAfterBreak="0">
    <w:nsid w:val="60FD1115"/>
    <w:multiLevelType w:val="hybridMultilevel"/>
    <w:tmpl w:val="25745C02"/>
    <w:lvl w:ilvl="0" w:tplc="51827A46">
      <w:start w:val="1"/>
      <w:numFmt w:val="bullet"/>
      <w:lvlText w:val="•"/>
      <w:lvlJc w:val="left"/>
      <w:pPr>
        <w:ind w:left="360"/>
      </w:pPr>
      <w:rPr>
        <w:rFonts w:ascii="Arial" w:eastAsia="Arial" w:hAnsi="Arial" w:cs="Arial"/>
        <w:b w:val="0"/>
        <w:i w:val="0"/>
        <w:strike w:val="0"/>
        <w:dstrike w:val="0"/>
        <w:color w:val="001E62"/>
        <w:sz w:val="20"/>
        <w:szCs w:val="20"/>
        <w:u w:val="none" w:color="000000"/>
        <w:bdr w:val="none" w:sz="0" w:space="0" w:color="auto"/>
        <w:shd w:val="clear" w:color="auto" w:fill="auto"/>
        <w:vertAlign w:val="baseline"/>
      </w:rPr>
    </w:lvl>
    <w:lvl w:ilvl="1" w:tplc="5BA68070">
      <w:start w:val="1"/>
      <w:numFmt w:val="bullet"/>
      <w:lvlText w:val="o"/>
      <w:lvlJc w:val="left"/>
      <w:pPr>
        <w:ind w:left="1188"/>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2" w:tplc="E206AFB8">
      <w:start w:val="1"/>
      <w:numFmt w:val="bullet"/>
      <w:lvlText w:val="▪"/>
      <w:lvlJc w:val="left"/>
      <w:pPr>
        <w:ind w:left="1908"/>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3" w:tplc="C860B816">
      <w:start w:val="1"/>
      <w:numFmt w:val="bullet"/>
      <w:lvlText w:val="•"/>
      <w:lvlJc w:val="left"/>
      <w:pPr>
        <w:ind w:left="2628"/>
      </w:pPr>
      <w:rPr>
        <w:rFonts w:ascii="Arial" w:eastAsia="Arial" w:hAnsi="Arial" w:cs="Arial"/>
        <w:b w:val="0"/>
        <w:i w:val="0"/>
        <w:strike w:val="0"/>
        <w:dstrike w:val="0"/>
        <w:color w:val="001E62"/>
        <w:sz w:val="20"/>
        <w:szCs w:val="20"/>
        <w:u w:val="none" w:color="000000"/>
        <w:bdr w:val="none" w:sz="0" w:space="0" w:color="auto"/>
        <w:shd w:val="clear" w:color="auto" w:fill="auto"/>
        <w:vertAlign w:val="baseline"/>
      </w:rPr>
    </w:lvl>
    <w:lvl w:ilvl="4" w:tplc="D466067C">
      <w:start w:val="1"/>
      <w:numFmt w:val="bullet"/>
      <w:lvlText w:val="o"/>
      <w:lvlJc w:val="left"/>
      <w:pPr>
        <w:ind w:left="3348"/>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5" w:tplc="2EFE2636">
      <w:start w:val="1"/>
      <w:numFmt w:val="bullet"/>
      <w:lvlText w:val="▪"/>
      <w:lvlJc w:val="left"/>
      <w:pPr>
        <w:ind w:left="4068"/>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6" w:tplc="377E25E6">
      <w:start w:val="1"/>
      <w:numFmt w:val="bullet"/>
      <w:lvlText w:val="•"/>
      <w:lvlJc w:val="left"/>
      <w:pPr>
        <w:ind w:left="4788"/>
      </w:pPr>
      <w:rPr>
        <w:rFonts w:ascii="Arial" w:eastAsia="Arial" w:hAnsi="Arial" w:cs="Arial"/>
        <w:b w:val="0"/>
        <w:i w:val="0"/>
        <w:strike w:val="0"/>
        <w:dstrike w:val="0"/>
        <w:color w:val="001E62"/>
        <w:sz w:val="20"/>
        <w:szCs w:val="20"/>
        <w:u w:val="none" w:color="000000"/>
        <w:bdr w:val="none" w:sz="0" w:space="0" w:color="auto"/>
        <w:shd w:val="clear" w:color="auto" w:fill="auto"/>
        <w:vertAlign w:val="baseline"/>
      </w:rPr>
    </w:lvl>
    <w:lvl w:ilvl="7" w:tplc="636EF716">
      <w:start w:val="1"/>
      <w:numFmt w:val="bullet"/>
      <w:lvlText w:val="o"/>
      <w:lvlJc w:val="left"/>
      <w:pPr>
        <w:ind w:left="5508"/>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8" w:tplc="A080ED08">
      <w:start w:val="1"/>
      <w:numFmt w:val="bullet"/>
      <w:lvlText w:val="▪"/>
      <w:lvlJc w:val="left"/>
      <w:pPr>
        <w:ind w:left="6228"/>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abstractNum>
  <w:abstractNum w:abstractNumId="7" w15:restartNumberingAfterBreak="0">
    <w:nsid w:val="694A15F3"/>
    <w:multiLevelType w:val="hybridMultilevel"/>
    <w:tmpl w:val="A5EE4C28"/>
    <w:lvl w:ilvl="0" w:tplc="32F2D0B6">
      <w:start w:val="1"/>
      <w:numFmt w:val="bullet"/>
      <w:lvlText w:val="•"/>
      <w:lvlJc w:val="left"/>
      <w:pPr>
        <w:ind w:left="360"/>
      </w:pPr>
      <w:rPr>
        <w:rFonts w:ascii="Arial" w:eastAsia="Arial" w:hAnsi="Arial" w:cs="Arial"/>
        <w:b w:val="0"/>
        <w:i w:val="0"/>
        <w:strike w:val="0"/>
        <w:dstrike w:val="0"/>
        <w:color w:val="001E62"/>
        <w:sz w:val="20"/>
        <w:szCs w:val="20"/>
        <w:u w:val="none" w:color="000000"/>
        <w:bdr w:val="none" w:sz="0" w:space="0" w:color="auto"/>
        <w:shd w:val="clear" w:color="auto" w:fill="auto"/>
        <w:vertAlign w:val="baseline"/>
      </w:rPr>
    </w:lvl>
    <w:lvl w:ilvl="1" w:tplc="96DC11A8">
      <w:start w:val="1"/>
      <w:numFmt w:val="bullet"/>
      <w:lvlText w:val="o"/>
      <w:lvlJc w:val="left"/>
      <w:pPr>
        <w:ind w:left="1214"/>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2" w:tplc="C4F69072">
      <w:start w:val="1"/>
      <w:numFmt w:val="bullet"/>
      <w:lvlText w:val="▪"/>
      <w:lvlJc w:val="left"/>
      <w:pPr>
        <w:ind w:left="1934"/>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3" w:tplc="082254EC">
      <w:start w:val="1"/>
      <w:numFmt w:val="bullet"/>
      <w:lvlText w:val="•"/>
      <w:lvlJc w:val="left"/>
      <w:pPr>
        <w:ind w:left="2654"/>
      </w:pPr>
      <w:rPr>
        <w:rFonts w:ascii="Arial" w:eastAsia="Arial" w:hAnsi="Arial" w:cs="Arial"/>
        <w:b w:val="0"/>
        <w:i w:val="0"/>
        <w:strike w:val="0"/>
        <w:dstrike w:val="0"/>
        <w:color w:val="001E62"/>
        <w:sz w:val="20"/>
        <w:szCs w:val="20"/>
        <w:u w:val="none" w:color="000000"/>
        <w:bdr w:val="none" w:sz="0" w:space="0" w:color="auto"/>
        <w:shd w:val="clear" w:color="auto" w:fill="auto"/>
        <w:vertAlign w:val="baseline"/>
      </w:rPr>
    </w:lvl>
    <w:lvl w:ilvl="4" w:tplc="54686C28">
      <w:start w:val="1"/>
      <w:numFmt w:val="bullet"/>
      <w:lvlText w:val="o"/>
      <w:lvlJc w:val="left"/>
      <w:pPr>
        <w:ind w:left="3374"/>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5" w:tplc="93EE7CA0">
      <w:start w:val="1"/>
      <w:numFmt w:val="bullet"/>
      <w:lvlText w:val="▪"/>
      <w:lvlJc w:val="left"/>
      <w:pPr>
        <w:ind w:left="4094"/>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6" w:tplc="9BE8BC78">
      <w:start w:val="1"/>
      <w:numFmt w:val="bullet"/>
      <w:lvlText w:val="•"/>
      <w:lvlJc w:val="left"/>
      <w:pPr>
        <w:ind w:left="4814"/>
      </w:pPr>
      <w:rPr>
        <w:rFonts w:ascii="Arial" w:eastAsia="Arial" w:hAnsi="Arial" w:cs="Arial"/>
        <w:b w:val="0"/>
        <w:i w:val="0"/>
        <w:strike w:val="0"/>
        <w:dstrike w:val="0"/>
        <w:color w:val="001E62"/>
        <w:sz w:val="20"/>
        <w:szCs w:val="20"/>
        <w:u w:val="none" w:color="000000"/>
        <w:bdr w:val="none" w:sz="0" w:space="0" w:color="auto"/>
        <w:shd w:val="clear" w:color="auto" w:fill="auto"/>
        <w:vertAlign w:val="baseline"/>
      </w:rPr>
    </w:lvl>
    <w:lvl w:ilvl="7" w:tplc="E7E265C6">
      <w:start w:val="1"/>
      <w:numFmt w:val="bullet"/>
      <w:lvlText w:val="o"/>
      <w:lvlJc w:val="left"/>
      <w:pPr>
        <w:ind w:left="5534"/>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lvl w:ilvl="8" w:tplc="DC1217F6">
      <w:start w:val="1"/>
      <w:numFmt w:val="bullet"/>
      <w:lvlText w:val="▪"/>
      <w:lvlJc w:val="left"/>
      <w:pPr>
        <w:ind w:left="6254"/>
      </w:pPr>
      <w:rPr>
        <w:rFonts w:ascii="Segoe UI Symbol" w:eastAsia="Segoe UI Symbol" w:hAnsi="Segoe UI Symbol" w:cs="Segoe UI Symbol"/>
        <w:b w:val="0"/>
        <w:i w:val="0"/>
        <w:strike w:val="0"/>
        <w:dstrike w:val="0"/>
        <w:color w:val="001E62"/>
        <w:sz w:val="20"/>
        <w:szCs w:val="20"/>
        <w:u w:val="none" w:color="000000"/>
        <w:bdr w:val="none" w:sz="0" w:space="0" w:color="auto"/>
        <w:shd w:val="clear" w:color="auto" w:fill="auto"/>
        <w:vertAlign w:val="baseline"/>
      </w:rPr>
    </w:lvl>
  </w:abstractNum>
  <w:num w:numId="1" w16cid:durableId="264654708">
    <w:abstractNumId w:val="4"/>
  </w:num>
  <w:num w:numId="2" w16cid:durableId="356584990">
    <w:abstractNumId w:val="5"/>
  </w:num>
  <w:num w:numId="3" w16cid:durableId="1565293634">
    <w:abstractNumId w:val="6"/>
  </w:num>
  <w:num w:numId="4" w16cid:durableId="363872669">
    <w:abstractNumId w:val="7"/>
  </w:num>
  <w:num w:numId="5" w16cid:durableId="1954239954">
    <w:abstractNumId w:val="1"/>
  </w:num>
  <w:num w:numId="6" w16cid:durableId="1494683504">
    <w:abstractNumId w:val="0"/>
  </w:num>
  <w:num w:numId="7" w16cid:durableId="1655642034">
    <w:abstractNumId w:val="3"/>
  </w:num>
  <w:num w:numId="8" w16cid:durableId="972905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E4"/>
    <w:rsid w:val="0000474E"/>
    <w:rsid w:val="00005313"/>
    <w:rsid w:val="0001225A"/>
    <w:rsid w:val="00057EB4"/>
    <w:rsid w:val="0006392D"/>
    <w:rsid w:val="00065A0A"/>
    <w:rsid w:val="00080989"/>
    <w:rsid w:val="0008347A"/>
    <w:rsid w:val="00096C9C"/>
    <w:rsid w:val="000A39E4"/>
    <w:rsid w:val="000B07C6"/>
    <w:rsid w:val="000B2738"/>
    <w:rsid w:val="000C5179"/>
    <w:rsid w:val="000C7F04"/>
    <w:rsid w:val="000D45E7"/>
    <w:rsid w:val="000D4CA8"/>
    <w:rsid w:val="00100470"/>
    <w:rsid w:val="001014ED"/>
    <w:rsid w:val="00106357"/>
    <w:rsid w:val="00120032"/>
    <w:rsid w:val="00123C5F"/>
    <w:rsid w:val="001244B9"/>
    <w:rsid w:val="00127AF9"/>
    <w:rsid w:val="0016693F"/>
    <w:rsid w:val="00193480"/>
    <w:rsid w:val="001B51C3"/>
    <w:rsid w:val="001B54AC"/>
    <w:rsid w:val="001E2134"/>
    <w:rsid w:val="00206F2F"/>
    <w:rsid w:val="002251FA"/>
    <w:rsid w:val="002375FB"/>
    <w:rsid w:val="0024342B"/>
    <w:rsid w:val="002509A8"/>
    <w:rsid w:val="002602EA"/>
    <w:rsid w:val="0026211C"/>
    <w:rsid w:val="002A4D99"/>
    <w:rsid w:val="002B0FF8"/>
    <w:rsid w:val="002D1E85"/>
    <w:rsid w:val="002D3480"/>
    <w:rsid w:val="002D59B0"/>
    <w:rsid w:val="002F679F"/>
    <w:rsid w:val="00304A67"/>
    <w:rsid w:val="003336E2"/>
    <w:rsid w:val="0033389D"/>
    <w:rsid w:val="00340D9B"/>
    <w:rsid w:val="003535AE"/>
    <w:rsid w:val="003621CD"/>
    <w:rsid w:val="00396F4C"/>
    <w:rsid w:val="003B1877"/>
    <w:rsid w:val="003B5009"/>
    <w:rsid w:val="003C1F3E"/>
    <w:rsid w:val="003C2838"/>
    <w:rsid w:val="003C35F0"/>
    <w:rsid w:val="003C6EC1"/>
    <w:rsid w:val="003D12C4"/>
    <w:rsid w:val="003E40E7"/>
    <w:rsid w:val="003E5CE0"/>
    <w:rsid w:val="003F4989"/>
    <w:rsid w:val="003F66ED"/>
    <w:rsid w:val="00404313"/>
    <w:rsid w:val="00412C91"/>
    <w:rsid w:val="0044181F"/>
    <w:rsid w:val="00441D4E"/>
    <w:rsid w:val="0045781F"/>
    <w:rsid w:val="004813AC"/>
    <w:rsid w:val="0049481F"/>
    <w:rsid w:val="00496217"/>
    <w:rsid w:val="004A72E3"/>
    <w:rsid w:val="004B0AD8"/>
    <w:rsid w:val="004B4F27"/>
    <w:rsid w:val="004B4FDA"/>
    <w:rsid w:val="004B6E58"/>
    <w:rsid w:val="004D1D6E"/>
    <w:rsid w:val="004E387E"/>
    <w:rsid w:val="005231F0"/>
    <w:rsid w:val="00537FA1"/>
    <w:rsid w:val="005733D6"/>
    <w:rsid w:val="005A160E"/>
    <w:rsid w:val="005A71EC"/>
    <w:rsid w:val="00620FFE"/>
    <w:rsid w:val="00644288"/>
    <w:rsid w:val="00650A2C"/>
    <w:rsid w:val="00651C61"/>
    <w:rsid w:val="00663E75"/>
    <w:rsid w:val="006A7CE4"/>
    <w:rsid w:val="006E0DA7"/>
    <w:rsid w:val="006E73BB"/>
    <w:rsid w:val="007072F0"/>
    <w:rsid w:val="00732E66"/>
    <w:rsid w:val="00746EDD"/>
    <w:rsid w:val="00762AB7"/>
    <w:rsid w:val="0079672D"/>
    <w:rsid w:val="007D26CF"/>
    <w:rsid w:val="007E2E81"/>
    <w:rsid w:val="007F1028"/>
    <w:rsid w:val="00806EAC"/>
    <w:rsid w:val="00824030"/>
    <w:rsid w:val="00824AE4"/>
    <w:rsid w:val="00826A4E"/>
    <w:rsid w:val="008404BA"/>
    <w:rsid w:val="0084137C"/>
    <w:rsid w:val="0088105D"/>
    <w:rsid w:val="00882C28"/>
    <w:rsid w:val="008C3862"/>
    <w:rsid w:val="008C690B"/>
    <w:rsid w:val="008D7F33"/>
    <w:rsid w:val="008F3463"/>
    <w:rsid w:val="009014BE"/>
    <w:rsid w:val="00903AB7"/>
    <w:rsid w:val="009072A0"/>
    <w:rsid w:val="00950E9F"/>
    <w:rsid w:val="00964E41"/>
    <w:rsid w:val="009943EE"/>
    <w:rsid w:val="00995593"/>
    <w:rsid w:val="00997AF3"/>
    <w:rsid w:val="009A54A1"/>
    <w:rsid w:val="009A7830"/>
    <w:rsid w:val="009D28A1"/>
    <w:rsid w:val="009D357A"/>
    <w:rsid w:val="009D5D43"/>
    <w:rsid w:val="009D7B67"/>
    <w:rsid w:val="009E7344"/>
    <w:rsid w:val="009F777F"/>
    <w:rsid w:val="00A2055E"/>
    <w:rsid w:val="00A21B8D"/>
    <w:rsid w:val="00A66FE9"/>
    <w:rsid w:val="00A738D7"/>
    <w:rsid w:val="00A77028"/>
    <w:rsid w:val="00A928DF"/>
    <w:rsid w:val="00AA55A4"/>
    <w:rsid w:val="00AB20B5"/>
    <w:rsid w:val="00AB42C0"/>
    <w:rsid w:val="00AB55AE"/>
    <w:rsid w:val="00AD45AB"/>
    <w:rsid w:val="00AD794F"/>
    <w:rsid w:val="00AE04FC"/>
    <w:rsid w:val="00B06A8C"/>
    <w:rsid w:val="00B42423"/>
    <w:rsid w:val="00B675C6"/>
    <w:rsid w:val="00B94CD1"/>
    <w:rsid w:val="00BA32D3"/>
    <w:rsid w:val="00BA7D91"/>
    <w:rsid w:val="00BC3EF7"/>
    <w:rsid w:val="00BD075C"/>
    <w:rsid w:val="00BD37FD"/>
    <w:rsid w:val="00BD630C"/>
    <w:rsid w:val="00BE3CEF"/>
    <w:rsid w:val="00BE5E40"/>
    <w:rsid w:val="00C17B8D"/>
    <w:rsid w:val="00C22217"/>
    <w:rsid w:val="00C3637B"/>
    <w:rsid w:val="00C42448"/>
    <w:rsid w:val="00C57672"/>
    <w:rsid w:val="00C74592"/>
    <w:rsid w:val="00C76A94"/>
    <w:rsid w:val="00C9468A"/>
    <w:rsid w:val="00CB5272"/>
    <w:rsid w:val="00CE6E94"/>
    <w:rsid w:val="00CF130B"/>
    <w:rsid w:val="00D16FF1"/>
    <w:rsid w:val="00D26B84"/>
    <w:rsid w:val="00D45B15"/>
    <w:rsid w:val="00D614E6"/>
    <w:rsid w:val="00D62A9D"/>
    <w:rsid w:val="00D74EC6"/>
    <w:rsid w:val="00D90AAF"/>
    <w:rsid w:val="00D962E4"/>
    <w:rsid w:val="00DB0E4B"/>
    <w:rsid w:val="00DE1A16"/>
    <w:rsid w:val="00DE3848"/>
    <w:rsid w:val="00DF3AB5"/>
    <w:rsid w:val="00DF673C"/>
    <w:rsid w:val="00E43F8D"/>
    <w:rsid w:val="00E56E5C"/>
    <w:rsid w:val="00E637A7"/>
    <w:rsid w:val="00E67999"/>
    <w:rsid w:val="00E81534"/>
    <w:rsid w:val="00E84322"/>
    <w:rsid w:val="00E9440D"/>
    <w:rsid w:val="00EA781E"/>
    <w:rsid w:val="00EB0DD1"/>
    <w:rsid w:val="00ED4950"/>
    <w:rsid w:val="00EF7816"/>
    <w:rsid w:val="00F0302F"/>
    <w:rsid w:val="00F058AC"/>
    <w:rsid w:val="00F117A5"/>
    <w:rsid w:val="00F15FE1"/>
    <w:rsid w:val="00F17A8E"/>
    <w:rsid w:val="00F209B2"/>
    <w:rsid w:val="00F228F2"/>
    <w:rsid w:val="00F22F07"/>
    <w:rsid w:val="00F24CCE"/>
    <w:rsid w:val="00F25582"/>
    <w:rsid w:val="00F268E0"/>
    <w:rsid w:val="00F27150"/>
    <w:rsid w:val="00F41F3E"/>
    <w:rsid w:val="00F43D65"/>
    <w:rsid w:val="00F94E44"/>
    <w:rsid w:val="00F966B4"/>
    <w:rsid w:val="00FA0145"/>
    <w:rsid w:val="00FC6B6E"/>
    <w:rsid w:val="00FF4F5C"/>
    <w:rsid w:val="07AF7896"/>
    <w:rsid w:val="1C949F16"/>
    <w:rsid w:val="2839D58C"/>
    <w:rsid w:val="2D43650B"/>
    <w:rsid w:val="33CDFDB7"/>
    <w:rsid w:val="5CCCDFF5"/>
    <w:rsid w:val="6544D9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24A7"/>
  <w15:docId w15:val="{8C7B153A-18FC-450E-95DA-D6587AF8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59" w:lineRule="auto"/>
      <w:ind w:right="2133"/>
      <w:jc w:val="right"/>
    </w:pPr>
    <w:rPr>
      <w:rFonts w:ascii="Times New Roman" w:eastAsia="Times New Roman" w:hAnsi="Times New Roman" w:cs="Times New Roman"/>
      <w:b/>
      <w:color w:val="001E62"/>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50E9F"/>
    <w:pPr>
      <w:spacing w:after="0" w:line="240" w:lineRule="auto"/>
    </w:pPr>
    <w:rPr>
      <w:rFonts w:ascii="Times New Roman" w:eastAsia="Times New Roman" w:hAnsi="Times New Roman" w:cs="Times New Roman"/>
      <w:b/>
      <w:color w:val="001E62"/>
      <w:sz w:val="48"/>
    </w:rPr>
  </w:style>
  <w:style w:type="paragraph" w:styleId="ListParagraph">
    <w:name w:val="List Paragraph"/>
    <w:basedOn w:val="Normal"/>
    <w:uiPriority w:val="34"/>
    <w:qFormat/>
    <w:rsid w:val="000D4CA8"/>
    <w:pPr>
      <w:ind w:left="720"/>
      <w:contextualSpacing/>
    </w:pPr>
  </w:style>
  <w:style w:type="character" w:styleId="CommentReference">
    <w:name w:val="annotation reference"/>
    <w:basedOn w:val="DefaultParagraphFont"/>
    <w:uiPriority w:val="99"/>
    <w:semiHidden/>
    <w:unhideWhenUsed/>
    <w:rsid w:val="00F27150"/>
    <w:rPr>
      <w:sz w:val="16"/>
      <w:szCs w:val="16"/>
    </w:rPr>
  </w:style>
  <w:style w:type="paragraph" w:styleId="CommentText">
    <w:name w:val="annotation text"/>
    <w:basedOn w:val="Normal"/>
    <w:link w:val="CommentTextChar"/>
    <w:uiPriority w:val="99"/>
    <w:semiHidden/>
    <w:unhideWhenUsed/>
    <w:rsid w:val="00F27150"/>
    <w:pPr>
      <w:spacing w:line="240" w:lineRule="auto"/>
    </w:pPr>
    <w:rPr>
      <w:sz w:val="20"/>
      <w:szCs w:val="20"/>
    </w:rPr>
  </w:style>
  <w:style w:type="character" w:customStyle="1" w:styleId="CommentTextChar">
    <w:name w:val="Comment Text Char"/>
    <w:basedOn w:val="DefaultParagraphFont"/>
    <w:link w:val="CommentText"/>
    <w:uiPriority w:val="99"/>
    <w:semiHidden/>
    <w:rsid w:val="00F27150"/>
    <w:rPr>
      <w:rFonts w:ascii="Times New Roman" w:eastAsia="Times New Roman" w:hAnsi="Times New Roman" w:cs="Times New Roman"/>
      <w:b/>
      <w:color w:val="001E62"/>
      <w:sz w:val="20"/>
      <w:szCs w:val="20"/>
    </w:rPr>
  </w:style>
  <w:style w:type="paragraph" w:styleId="CommentSubject">
    <w:name w:val="annotation subject"/>
    <w:basedOn w:val="CommentText"/>
    <w:next w:val="CommentText"/>
    <w:link w:val="CommentSubjectChar"/>
    <w:uiPriority w:val="99"/>
    <w:semiHidden/>
    <w:unhideWhenUsed/>
    <w:rsid w:val="00F27150"/>
    <w:rPr>
      <w:bCs/>
    </w:rPr>
  </w:style>
  <w:style w:type="character" w:customStyle="1" w:styleId="CommentSubjectChar">
    <w:name w:val="Comment Subject Char"/>
    <w:basedOn w:val="CommentTextChar"/>
    <w:link w:val="CommentSubject"/>
    <w:uiPriority w:val="99"/>
    <w:semiHidden/>
    <w:rsid w:val="00F27150"/>
    <w:rPr>
      <w:rFonts w:ascii="Times New Roman" w:eastAsia="Times New Roman" w:hAnsi="Times New Roman" w:cs="Times New Roman"/>
      <w:b/>
      <w:bCs/>
      <w:color w:val="001E62"/>
      <w:sz w:val="20"/>
      <w:szCs w:val="20"/>
    </w:rPr>
  </w:style>
  <w:style w:type="paragraph" w:styleId="Header">
    <w:name w:val="header"/>
    <w:basedOn w:val="Normal"/>
    <w:link w:val="HeaderChar"/>
    <w:uiPriority w:val="99"/>
    <w:semiHidden/>
    <w:unhideWhenUsed/>
    <w:rsid w:val="00057E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7EB4"/>
    <w:rPr>
      <w:rFonts w:ascii="Times New Roman" w:eastAsia="Times New Roman" w:hAnsi="Times New Roman" w:cs="Times New Roman"/>
      <w:b/>
      <w:color w:val="001E62"/>
      <w:sz w:val="48"/>
    </w:rPr>
  </w:style>
  <w:style w:type="paragraph" w:styleId="Footer">
    <w:name w:val="footer"/>
    <w:basedOn w:val="Normal"/>
    <w:link w:val="FooterChar"/>
    <w:uiPriority w:val="99"/>
    <w:semiHidden/>
    <w:unhideWhenUsed/>
    <w:rsid w:val="00057E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7EB4"/>
    <w:rPr>
      <w:rFonts w:ascii="Times New Roman" w:eastAsia="Times New Roman" w:hAnsi="Times New Roman" w:cs="Times New Roman"/>
      <w:b/>
      <w:color w:val="001E62"/>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49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1527</Words>
  <Characters>8709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cp:lastModifiedBy>Lucy Welch</cp:lastModifiedBy>
  <cp:revision>2</cp:revision>
  <dcterms:created xsi:type="dcterms:W3CDTF">2025-06-03T09:28:00Z</dcterms:created>
  <dcterms:modified xsi:type="dcterms:W3CDTF">2025-06-03T09:28:00Z</dcterms:modified>
</cp:coreProperties>
</file>