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21"/>
        <w:gridCol w:w="2453"/>
        <w:gridCol w:w="1322"/>
        <w:gridCol w:w="2870"/>
      </w:tblGrid>
      <w:tr w:rsidR="004502CB" w:rsidRPr="008F12C7" w14:paraId="48E90630" w14:textId="77777777" w:rsidTr="00C05C23">
        <w:trPr>
          <w:trHeight w:val="480"/>
        </w:trPr>
        <w:tc>
          <w:tcPr>
            <w:tcW w:w="2221" w:type="dxa"/>
            <w:shd w:val="clear" w:color="auto" w:fill="001E62"/>
          </w:tcPr>
          <w:p w14:paraId="5EB16EE0" w14:textId="77777777" w:rsidR="004502CB" w:rsidRPr="007C0739" w:rsidRDefault="004502CB">
            <w:pPr>
              <w:spacing w:after="200" w:line="276" w:lineRule="auto"/>
              <w:rPr>
                <w:rFonts w:ascii="GT Sectra Fine Bold Std" w:hAnsi="GT Sectra Fine Bold Std" w:cs="Arial"/>
                <w:b/>
                <w:color w:val="FFFFFF" w:themeColor="background1"/>
                <w:sz w:val="22"/>
                <w:lang w:eastAsia="en-US"/>
              </w:rPr>
            </w:pPr>
            <w:r w:rsidRPr="007C0739">
              <w:rPr>
                <w:rFonts w:ascii="GT Sectra Fine Bold Std" w:hAnsi="GT Sectra Fine Bold Std" w:cs="Arial"/>
                <w:b/>
                <w:color w:val="FFFFFF" w:themeColor="background1"/>
                <w:sz w:val="22"/>
                <w:lang w:eastAsia="en-US"/>
              </w:rPr>
              <w:t>Job Title</w:t>
            </w:r>
          </w:p>
        </w:tc>
        <w:tc>
          <w:tcPr>
            <w:tcW w:w="6645" w:type="dxa"/>
            <w:gridSpan w:val="3"/>
          </w:tcPr>
          <w:p w14:paraId="57F764F6" w14:textId="77777777" w:rsidR="004502CB" w:rsidRPr="007C0739" w:rsidRDefault="003D0ED7">
            <w:pPr>
              <w:spacing w:after="200" w:line="276" w:lineRule="auto"/>
              <w:rPr>
                <w:rFonts w:ascii="GT Sectra Fine Bold Std" w:hAnsi="GT Sectra Fine Bold Std" w:cs="Arial"/>
                <w:b/>
                <w:sz w:val="22"/>
                <w:lang w:eastAsia="en-US"/>
              </w:rPr>
            </w:pPr>
            <w:r>
              <w:rPr>
                <w:rFonts w:ascii="GT Sectra Fine Bold Std" w:hAnsi="GT Sectra Fine Bold Std" w:cs="Arial"/>
                <w:b/>
                <w:sz w:val="22"/>
                <w:lang w:eastAsia="en-US"/>
              </w:rPr>
              <w:t>Faculty Assistant</w:t>
            </w:r>
          </w:p>
        </w:tc>
      </w:tr>
      <w:tr w:rsidR="004502CB" w:rsidRPr="008F12C7" w14:paraId="2F31DE0D" w14:textId="77777777" w:rsidTr="00C05C23">
        <w:trPr>
          <w:trHeight w:val="487"/>
        </w:trPr>
        <w:tc>
          <w:tcPr>
            <w:tcW w:w="2221" w:type="dxa"/>
            <w:shd w:val="clear" w:color="auto" w:fill="001E62"/>
          </w:tcPr>
          <w:p w14:paraId="2E9F2A98" w14:textId="77777777" w:rsidR="004502CB" w:rsidRPr="007C0739" w:rsidRDefault="004502CB">
            <w:pPr>
              <w:spacing w:after="200" w:line="276" w:lineRule="auto"/>
              <w:rPr>
                <w:rFonts w:ascii="GT Sectra Fine Bold Std" w:hAnsi="GT Sectra Fine Bold Std" w:cs="Arial"/>
                <w:b/>
                <w:color w:val="FFFFFF" w:themeColor="background1"/>
                <w:sz w:val="22"/>
                <w:lang w:eastAsia="en-US"/>
              </w:rPr>
            </w:pPr>
            <w:r w:rsidRPr="007C0739">
              <w:rPr>
                <w:rFonts w:ascii="GT Sectra Fine Bold Std" w:hAnsi="GT Sectra Fine Bold Std" w:cs="Arial"/>
                <w:b/>
                <w:color w:val="FFFFFF" w:themeColor="background1"/>
                <w:sz w:val="22"/>
                <w:lang w:eastAsia="en-US"/>
              </w:rPr>
              <w:t>Reports to</w:t>
            </w:r>
          </w:p>
        </w:tc>
        <w:tc>
          <w:tcPr>
            <w:tcW w:w="6645" w:type="dxa"/>
            <w:gridSpan w:val="3"/>
          </w:tcPr>
          <w:p w14:paraId="2B31C3D0" w14:textId="77777777" w:rsidR="004502CB" w:rsidRPr="007C0739" w:rsidRDefault="003D0ED7">
            <w:pPr>
              <w:spacing w:after="200" w:line="276" w:lineRule="auto"/>
              <w:rPr>
                <w:rFonts w:ascii="GT Sectra Fine Bold Std" w:hAnsi="GT Sectra Fine Bold Std" w:cs="Arial"/>
                <w:b/>
                <w:sz w:val="22"/>
                <w:lang w:eastAsia="en-US"/>
              </w:rPr>
            </w:pPr>
            <w:r>
              <w:rPr>
                <w:rFonts w:ascii="GT Sectra Fine Bold Std" w:hAnsi="GT Sectra Fine Bold Std" w:cs="Arial"/>
                <w:b/>
                <w:sz w:val="22"/>
                <w:lang w:eastAsia="en-US"/>
              </w:rPr>
              <w:t>Subject Area Manager</w:t>
            </w:r>
          </w:p>
        </w:tc>
      </w:tr>
      <w:tr w:rsidR="004502CB" w:rsidRPr="008F12C7" w14:paraId="7BCAE612" w14:textId="77777777" w:rsidTr="00C05C23">
        <w:trPr>
          <w:trHeight w:val="562"/>
        </w:trPr>
        <w:tc>
          <w:tcPr>
            <w:tcW w:w="2221" w:type="dxa"/>
            <w:shd w:val="clear" w:color="auto" w:fill="001E62"/>
          </w:tcPr>
          <w:p w14:paraId="27206A3F" w14:textId="77777777" w:rsidR="004502CB" w:rsidRPr="007C0739" w:rsidRDefault="004502CB">
            <w:pPr>
              <w:spacing w:after="200" w:line="276" w:lineRule="auto"/>
              <w:rPr>
                <w:rFonts w:ascii="GT Sectra Fine Bold Std" w:hAnsi="GT Sectra Fine Bold Std" w:cs="Arial"/>
                <w:b/>
                <w:color w:val="FFFFFF" w:themeColor="background1"/>
                <w:sz w:val="22"/>
                <w:lang w:eastAsia="en-US"/>
              </w:rPr>
            </w:pPr>
            <w:r w:rsidRPr="007C0739">
              <w:rPr>
                <w:rFonts w:ascii="GT Sectra Fine Bold Std" w:hAnsi="GT Sectra Fine Bold Std" w:cs="Arial"/>
                <w:b/>
                <w:color w:val="FFFFFF" w:themeColor="background1"/>
                <w:sz w:val="22"/>
                <w:lang w:eastAsia="en-US"/>
              </w:rPr>
              <w:t>Department</w:t>
            </w:r>
          </w:p>
        </w:tc>
        <w:tc>
          <w:tcPr>
            <w:tcW w:w="6645" w:type="dxa"/>
            <w:gridSpan w:val="3"/>
          </w:tcPr>
          <w:p w14:paraId="2198BE57" w14:textId="13A36F0F" w:rsidR="004502CB" w:rsidRPr="007C0739" w:rsidRDefault="00C03BCE" w:rsidP="087AAD30">
            <w:pPr>
              <w:spacing w:after="200" w:line="276" w:lineRule="auto"/>
              <w:rPr>
                <w:rFonts w:ascii="GT Sectra Fine Bold Std" w:hAnsi="GT Sectra Fine Bold Std" w:cs="Arial"/>
                <w:b/>
                <w:bCs/>
                <w:sz w:val="22"/>
                <w:lang w:eastAsia="en-US"/>
              </w:rPr>
            </w:pPr>
            <w:r>
              <w:rPr>
                <w:rFonts w:ascii="GT Sectra Fine Bold Std" w:hAnsi="GT Sectra Fine Bold Std" w:cs="Arial"/>
                <w:b/>
                <w:bCs/>
                <w:sz w:val="22"/>
                <w:lang w:eastAsia="en-US"/>
              </w:rPr>
              <w:t>Organisational Behaviour</w:t>
            </w:r>
            <w:r w:rsidR="5AF1A950" w:rsidRPr="087AAD30">
              <w:rPr>
                <w:rFonts w:ascii="GT Sectra Fine Bold Std" w:hAnsi="GT Sectra Fine Bold Std" w:cs="Arial"/>
                <w:b/>
                <w:bCs/>
                <w:sz w:val="22"/>
                <w:lang w:eastAsia="en-US"/>
              </w:rPr>
              <w:t xml:space="preserve"> </w:t>
            </w:r>
            <w:r w:rsidR="003D0ED7" w:rsidRPr="087AAD30">
              <w:rPr>
                <w:rFonts w:ascii="GT Sectra Fine Bold Std" w:hAnsi="GT Sectra Fine Bold Std" w:cs="Arial"/>
                <w:b/>
                <w:bCs/>
                <w:sz w:val="22"/>
                <w:lang w:eastAsia="en-US"/>
              </w:rPr>
              <w:t>Subject Area</w:t>
            </w:r>
          </w:p>
        </w:tc>
      </w:tr>
      <w:tr w:rsidR="004502CB" w:rsidRPr="008F12C7" w14:paraId="62745908" w14:textId="77777777" w:rsidTr="00C05C23">
        <w:trPr>
          <w:trHeight w:val="507"/>
        </w:trPr>
        <w:tc>
          <w:tcPr>
            <w:tcW w:w="2221" w:type="dxa"/>
            <w:shd w:val="clear" w:color="auto" w:fill="001E62"/>
          </w:tcPr>
          <w:p w14:paraId="31E931E8" w14:textId="77777777" w:rsidR="004502CB" w:rsidRPr="00D01F88" w:rsidRDefault="004502CB">
            <w:pPr>
              <w:spacing w:after="200" w:line="276" w:lineRule="auto"/>
              <w:rPr>
                <w:rFonts w:ascii="GT Sectra Fine Bold Std" w:hAnsi="GT Sectra Fine Bold Std" w:cs="Arial"/>
                <w:b/>
                <w:color w:val="FFFFFF" w:themeColor="background1"/>
                <w:sz w:val="22"/>
                <w:lang w:eastAsia="en-US"/>
              </w:rPr>
            </w:pPr>
            <w:r w:rsidRPr="00D01F88">
              <w:rPr>
                <w:rFonts w:ascii="GT Sectra Fine Bold Std" w:hAnsi="GT Sectra Fine Bold Std" w:cs="Arial"/>
                <w:b/>
                <w:color w:val="FFFFFF" w:themeColor="background1"/>
                <w:sz w:val="22"/>
                <w:lang w:eastAsia="en-US"/>
              </w:rPr>
              <w:t>Job Family</w:t>
            </w:r>
          </w:p>
        </w:tc>
        <w:tc>
          <w:tcPr>
            <w:tcW w:w="2453" w:type="dxa"/>
          </w:tcPr>
          <w:p w14:paraId="5A2C6460" w14:textId="0D6CA865" w:rsidR="004502CB" w:rsidRPr="00D01F88" w:rsidRDefault="00C05C23">
            <w:pPr>
              <w:spacing w:after="200" w:line="276" w:lineRule="auto"/>
              <w:rPr>
                <w:rFonts w:ascii="Montserrat" w:hAnsi="Montserrat" w:cs="Arial"/>
                <w:b/>
                <w:sz w:val="22"/>
                <w:lang w:eastAsia="en-US"/>
              </w:rPr>
            </w:pPr>
            <w:r>
              <w:rPr>
                <w:rFonts w:ascii="GT Sectra Fine Bold Std" w:hAnsi="GT Sectra Fine Bold Std" w:cs="Arial"/>
                <w:b/>
                <w:sz w:val="22"/>
                <w:lang w:eastAsia="en-US"/>
              </w:rPr>
              <w:t>Teaching &amp; Learning</w:t>
            </w:r>
          </w:p>
        </w:tc>
        <w:tc>
          <w:tcPr>
            <w:tcW w:w="1322" w:type="dxa"/>
            <w:shd w:val="clear" w:color="auto" w:fill="001E62"/>
          </w:tcPr>
          <w:p w14:paraId="7413A192" w14:textId="77777777" w:rsidR="004502CB" w:rsidRPr="00D01F88" w:rsidRDefault="004502CB">
            <w:pPr>
              <w:spacing w:after="200" w:line="276" w:lineRule="auto"/>
              <w:rPr>
                <w:rFonts w:ascii="GT Sectra Fine Bold Std" w:hAnsi="GT Sectra Fine Bold Std" w:cs="Arial"/>
                <w:b/>
                <w:sz w:val="22"/>
                <w:lang w:eastAsia="en-US"/>
              </w:rPr>
            </w:pPr>
            <w:r w:rsidRPr="00D01F88">
              <w:rPr>
                <w:rFonts w:ascii="GT Sectra Fine Bold Std" w:hAnsi="GT Sectra Fine Bold Std" w:cs="Arial"/>
                <w:b/>
                <w:color w:val="FFFFFF" w:themeColor="background1"/>
                <w:sz w:val="22"/>
                <w:lang w:eastAsia="en-US"/>
              </w:rPr>
              <w:t>Level</w:t>
            </w:r>
          </w:p>
        </w:tc>
        <w:tc>
          <w:tcPr>
            <w:tcW w:w="2870" w:type="dxa"/>
          </w:tcPr>
          <w:p w14:paraId="302A510E" w14:textId="77777777" w:rsidR="004502CB" w:rsidRPr="000C57F6" w:rsidRDefault="00525269">
            <w:pPr>
              <w:spacing w:after="200" w:line="276" w:lineRule="auto"/>
              <w:rPr>
                <w:rFonts w:ascii="GT Sectra Fine Bold" w:hAnsi="GT Sectra Fine Bold" w:cs="Arial"/>
                <w:b/>
                <w:sz w:val="22"/>
                <w:lang w:eastAsia="en-US"/>
              </w:rPr>
            </w:pPr>
            <w:r w:rsidRPr="000C57F6">
              <w:rPr>
                <w:rFonts w:ascii="GT Sectra Fine Bold" w:hAnsi="GT Sectra Fine Bold" w:cs="Arial"/>
                <w:b/>
                <w:sz w:val="22"/>
                <w:lang w:eastAsia="en-US"/>
              </w:rPr>
              <w:t>2</w:t>
            </w:r>
          </w:p>
        </w:tc>
      </w:tr>
    </w:tbl>
    <w:p w14:paraId="248864AB" w14:textId="77777777" w:rsidR="004502CB" w:rsidRDefault="004502CB" w:rsidP="004502CB">
      <w:pPr>
        <w:spacing w:after="160" w:line="256" w:lineRule="auto"/>
        <w:rPr>
          <w:rFonts w:ascii="HelveticaNeueLT Std" w:hAnsi="HelveticaNeueLT St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97"/>
      </w:tblGrid>
      <w:tr w:rsidR="004502CB" w:rsidRPr="008F12C7" w14:paraId="2A4E7094" w14:textId="77777777" w:rsidTr="004502CB">
        <w:trPr>
          <w:trHeight w:val="416"/>
        </w:trPr>
        <w:tc>
          <w:tcPr>
            <w:tcW w:w="8897" w:type="dxa"/>
            <w:shd w:val="clear" w:color="auto" w:fill="001E62"/>
          </w:tcPr>
          <w:p w14:paraId="1F8AC904" w14:textId="77777777" w:rsidR="004502CB" w:rsidRPr="007C0739" w:rsidRDefault="004502CB">
            <w:pPr>
              <w:rPr>
                <w:rFonts w:ascii="GT Sectra Fine Bold" w:hAnsi="GT Sectra Fine Bold" w:cs="Arial"/>
                <w:b/>
                <w:sz w:val="22"/>
                <w:szCs w:val="20"/>
                <w:lang w:eastAsia="en-US"/>
              </w:rPr>
            </w:pPr>
            <w:r w:rsidRPr="007C0739">
              <w:rPr>
                <w:rFonts w:ascii="GT Sectra Fine Bold" w:hAnsi="GT Sectra Fine Bold" w:cs="Arial"/>
                <w:b/>
                <w:color w:val="FFFFFF" w:themeColor="background1"/>
                <w:sz w:val="22"/>
                <w:szCs w:val="20"/>
                <w:lang w:eastAsia="en-US"/>
              </w:rPr>
              <w:t>About the School</w:t>
            </w:r>
          </w:p>
        </w:tc>
      </w:tr>
      <w:tr w:rsidR="004502CB" w:rsidRPr="008F12C7" w14:paraId="48F409EC" w14:textId="77777777">
        <w:trPr>
          <w:trHeight w:val="1086"/>
        </w:trPr>
        <w:tc>
          <w:tcPr>
            <w:tcW w:w="8897" w:type="dxa"/>
          </w:tcPr>
          <w:p w14:paraId="1E41943E" w14:textId="77777777" w:rsidR="004502CB" w:rsidRPr="007C0739" w:rsidRDefault="005F18D9" w:rsidP="00E315B9">
            <w:pPr>
              <w:spacing w:before="120" w:after="120" w:line="276" w:lineRule="auto"/>
              <w:rPr>
                <w:rFonts w:ascii="Montserrat" w:hAnsi="Montserrat"/>
              </w:rPr>
            </w:pPr>
            <w:r w:rsidRPr="005F18D9">
              <w:rPr>
                <w:rFonts w:ascii="Montserrat" w:hAnsi="Montserrat"/>
              </w:rPr>
              <w:t xml:space="preserve">At London Business School, we strive to have a profound impact on the way the world does business and the way business impacts the world. </w:t>
            </w:r>
            <w:r w:rsidR="004502CB" w:rsidRPr="007C0739">
              <w:rPr>
                <w:rFonts w:ascii="Montserrat" w:hAnsi="Montserrat"/>
              </w:rPr>
              <w:t xml:space="preserve">Our departments work hard to ensure that we are continually delivering a world-class service, academic excellence and that our course offering maintains our place as a leading business school. </w:t>
            </w:r>
          </w:p>
          <w:p w14:paraId="54E0C405" w14:textId="77777777" w:rsidR="004502CB" w:rsidRPr="007C0739" w:rsidRDefault="004502CB" w:rsidP="00E315B9">
            <w:pPr>
              <w:spacing w:before="120" w:after="120" w:line="276" w:lineRule="auto"/>
              <w:rPr>
                <w:rFonts w:ascii="Montserrat" w:hAnsi="Montserrat"/>
              </w:rPr>
            </w:pPr>
            <w:r w:rsidRPr="007C0739">
              <w:rPr>
                <w:rFonts w:ascii="Montserrat" w:hAnsi="Montserrat"/>
              </w:rPr>
              <w:t xml:space="preserve">With thought-leading faculty and dynamic learning solutions, we empower both businesses and individuals by offering a transformational learning experience that will broaden their professional knowledge and global mindset.  As well as offering postgraduate courses for the business leaders of the future, we run open and </w:t>
            </w:r>
            <w:proofErr w:type="spellStart"/>
            <w:r w:rsidRPr="007C0739">
              <w:rPr>
                <w:rFonts w:ascii="Montserrat" w:hAnsi="Montserrat"/>
              </w:rPr>
              <w:t>customised</w:t>
            </w:r>
            <w:proofErr w:type="spellEnd"/>
            <w:r w:rsidRPr="007C0739">
              <w:rPr>
                <w:rFonts w:ascii="Montserrat" w:hAnsi="Montserrat"/>
              </w:rPr>
              <w:t xml:space="preserve"> executive courses for professionals and corporate clients that help leaders identify the future focus and strategic direction of their businesses. </w:t>
            </w:r>
          </w:p>
          <w:p w14:paraId="4DCCE82E" w14:textId="77777777" w:rsidR="004502CB" w:rsidRPr="00865EA4" w:rsidRDefault="004502CB" w:rsidP="00E315B9">
            <w:pPr>
              <w:spacing w:before="120" w:after="120" w:line="276" w:lineRule="auto"/>
              <w:rPr>
                <w:rFonts w:ascii="HelveticaNeueLT Std" w:hAnsi="HelveticaNeueLT Std"/>
              </w:rPr>
            </w:pPr>
            <w:r w:rsidRPr="007C0739">
              <w:rPr>
                <w:rFonts w:ascii="Montserrat" w:hAnsi="Montserrat"/>
              </w:rPr>
              <w:t>With London in our hearts, we draw from its status as a financial, entrepreneurial and cultural hub to attract a diverse range of students and faculty, creating an abundance of opportunities to network with industry experts and alumni worldwide.</w:t>
            </w:r>
            <w:r w:rsidRPr="00865EA4">
              <w:rPr>
                <w:rFonts w:ascii="HelveticaNeueLT Std" w:hAnsi="HelveticaNeueLT Std"/>
              </w:rPr>
              <w:t xml:space="preserve"> </w:t>
            </w:r>
          </w:p>
        </w:tc>
      </w:tr>
    </w:tbl>
    <w:p w14:paraId="552D7B13" w14:textId="77777777" w:rsidR="004502CB" w:rsidRDefault="004502CB" w:rsidP="004502CB">
      <w:pPr>
        <w:spacing w:after="160" w:line="25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97"/>
      </w:tblGrid>
      <w:tr w:rsidR="00B80D24" w:rsidRPr="008F12C7" w14:paraId="7EB09D7A" w14:textId="77777777" w:rsidTr="087AAD30">
        <w:trPr>
          <w:trHeight w:val="416"/>
        </w:trPr>
        <w:tc>
          <w:tcPr>
            <w:tcW w:w="8897" w:type="dxa"/>
            <w:shd w:val="clear" w:color="auto" w:fill="001E62"/>
          </w:tcPr>
          <w:p w14:paraId="4CD767A9" w14:textId="77777777" w:rsidR="00B80D24" w:rsidRPr="00B80D24" w:rsidRDefault="00B80D24">
            <w:pPr>
              <w:rPr>
                <w:rFonts w:ascii="GT Sectra Fine Bold" w:hAnsi="GT Sectra Fine Bold" w:cs="Arial"/>
                <w:b/>
                <w:sz w:val="22"/>
                <w:szCs w:val="20"/>
                <w:lang w:eastAsia="en-US"/>
              </w:rPr>
            </w:pPr>
            <w:r w:rsidRPr="00B80D24">
              <w:rPr>
                <w:rFonts w:ascii="GT Sectra Fine Bold" w:hAnsi="GT Sectra Fine Bold" w:cs="Arial"/>
                <w:b/>
                <w:color w:val="FFFFFF" w:themeColor="background1"/>
                <w:sz w:val="22"/>
                <w:szCs w:val="20"/>
                <w:lang w:eastAsia="en-US"/>
              </w:rPr>
              <w:t>About the Department</w:t>
            </w:r>
          </w:p>
        </w:tc>
      </w:tr>
      <w:tr w:rsidR="00E315B9" w:rsidRPr="008F12C7" w14:paraId="313B9F83" w14:textId="77777777" w:rsidTr="087AAD30">
        <w:trPr>
          <w:trHeight w:val="1086"/>
        </w:trPr>
        <w:tc>
          <w:tcPr>
            <w:tcW w:w="8897" w:type="dxa"/>
          </w:tcPr>
          <w:p w14:paraId="1C512606" w14:textId="5054ADE8" w:rsidR="005A1E8E" w:rsidRPr="008D4380" w:rsidRDefault="005A1E8E" w:rsidP="005A1E8E">
            <w:pPr>
              <w:spacing w:before="120" w:after="120" w:line="276" w:lineRule="auto"/>
              <w:contextualSpacing/>
              <w:rPr>
                <w:rFonts w:ascii="Montserrat" w:hAnsi="Montserrat"/>
              </w:rPr>
            </w:pPr>
            <w:r w:rsidRPr="005A1E8E">
              <w:rPr>
                <w:rFonts w:ascii="Montserrat" w:hAnsi="Montserrat"/>
              </w:rPr>
              <w:t>The Subject Areas</w:t>
            </w:r>
            <w:r w:rsidR="009D7AAE">
              <w:rPr>
                <w:rFonts w:ascii="Montserrat" w:hAnsi="Montserrat"/>
              </w:rPr>
              <w:t>,</w:t>
            </w:r>
            <w:r w:rsidR="0091118C">
              <w:rPr>
                <w:rFonts w:ascii="Montserrat" w:hAnsi="Montserrat"/>
              </w:rPr>
              <w:t xml:space="preserve"> comprised of seve</w:t>
            </w:r>
            <w:r w:rsidR="0076020D">
              <w:rPr>
                <w:rFonts w:ascii="Montserrat" w:hAnsi="Montserrat"/>
              </w:rPr>
              <w:t xml:space="preserve">n teams, including Organisational Behaviour, are </w:t>
            </w:r>
            <w:r w:rsidRPr="005A1E8E">
              <w:rPr>
                <w:rFonts w:ascii="Montserrat" w:hAnsi="Montserrat"/>
              </w:rPr>
              <w:t>led by the</w:t>
            </w:r>
            <w:r w:rsidR="00E953E8">
              <w:rPr>
                <w:rFonts w:ascii="Montserrat" w:hAnsi="Montserrat"/>
              </w:rPr>
              <w:t xml:space="preserve"> Subject Area Manager in close partnership with </w:t>
            </w:r>
            <w:r w:rsidR="00B55C5E">
              <w:rPr>
                <w:rFonts w:ascii="Montserrat" w:hAnsi="Montserrat"/>
              </w:rPr>
              <w:t xml:space="preserve">the Subject Area Chair and </w:t>
            </w:r>
            <w:r w:rsidRPr="005A1E8E">
              <w:rPr>
                <w:rFonts w:ascii="Montserrat" w:hAnsi="Montserrat"/>
              </w:rPr>
              <w:t>Deputy Director, RFO</w:t>
            </w:r>
            <w:r w:rsidR="00B55C5E">
              <w:rPr>
                <w:rFonts w:ascii="Montserrat" w:hAnsi="Montserrat"/>
              </w:rPr>
              <w:t>.</w:t>
            </w:r>
            <w:r w:rsidR="0076020D">
              <w:rPr>
                <w:rFonts w:ascii="Montserrat" w:hAnsi="Montserrat"/>
              </w:rPr>
              <w:br/>
            </w:r>
            <w:r w:rsidR="0076020D">
              <w:rPr>
                <w:rFonts w:ascii="Montserrat" w:hAnsi="Montserrat"/>
              </w:rPr>
              <w:br/>
            </w:r>
            <w:r w:rsidRPr="008D4380">
              <w:rPr>
                <w:rFonts w:ascii="Montserrat" w:hAnsi="Montserrat"/>
              </w:rPr>
              <w:t xml:space="preserve">Subject Areas </w:t>
            </w:r>
            <w:r w:rsidR="00E24370">
              <w:rPr>
                <w:rFonts w:ascii="Montserrat" w:hAnsi="Montserrat"/>
              </w:rPr>
              <w:t>play a vital role in supporting faculty and departmental operations by providing:</w:t>
            </w:r>
          </w:p>
          <w:p w14:paraId="0ABD382A" w14:textId="73FCED03" w:rsidR="00862A2E" w:rsidRPr="008D4380" w:rsidRDefault="00862A2E" w:rsidP="00862A2E">
            <w:pPr>
              <w:pStyle w:val="ListParagraph"/>
              <w:numPr>
                <w:ilvl w:val="0"/>
                <w:numId w:val="25"/>
              </w:numPr>
              <w:rPr>
                <w:rFonts w:ascii="Montserrat" w:hAnsi="Montserrat"/>
              </w:rPr>
            </w:pPr>
            <w:r w:rsidRPr="008D4380">
              <w:rPr>
                <w:rFonts w:ascii="Montserrat" w:hAnsi="Montserrat"/>
              </w:rPr>
              <w:t xml:space="preserve">Administrative support to </w:t>
            </w:r>
            <w:r w:rsidR="00E24370">
              <w:rPr>
                <w:rFonts w:ascii="Montserrat" w:hAnsi="Montserrat"/>
              </w:rPr>
              <w:t xml:space="preserve">both </w:t>
            </w:r>
            <w:r w:rsidRPr="008D4380">
              <w:rPr>
                <w:rFonts w:ascii="Montserrat" w:hAnsi="Montserrat"/>
              </w:rPr>
              <w:t xml:space="preserve">faculty and </w:t>
            </w:r>
            <w:r w:rsidR="00E24370">
              <w:rPr>
                <w:rFonts w:ascii="Montserrat" w:hAnsi="Montserrat"/>
              </w:rPr>
              <w:t xml:space="preserve">the wider </w:t>
            </w:r>
            <w:r w:rsidRPr="008D4380">
              <w:rPr>
                <w:rFonts w:ascii="Montserrat" w:hAnsi="Montserrat"/>
              </w:rPr>
              <w:t>department</w:t>
            </w:r>
          </w:p>
          <w:p w14:paraId="702C6FF8" w14:textId="18C1C794" w:rsidR="005A1E8E" w:rsidRPr="008D4380" w:rsidRDefault="005A1E8E" w:rsidP="008D4380">
            <w:pPr>
              <w:pStyle w:val="ListParagraph"/>
              <w:numPr>
                <w:ilvl w:val="0"/>
                <w:numId w:val="25"/>
              </w:numPr>
              <w:rPr>
                <w:rFonts w:ascii="Montserrat" w:hAnsi="Montserrat"/>
              </w:rPr>
            </w:pPr>
            <w:r w:rsidRPr="008D4380">
              <w:rPr>
                <w:rFonts w:ascii="Montserrat" w:hAnsi="Montserrat"/>
              </w:rPr>
              <w:t xml:space="preserve">Course </w:t>
            </w:r>
            <w:r w:rsidR="00E24370">
              <w:rPr>
                <w:rFonts w:ascii="Montserrat" w:hAnsi="Montserrat"/>
              </w:rPr>
              <w:t>management</w:t>
            </w:r>
            <w:r w:rsidRPr="008D4380">
              <w:rPr>
                <w:rFonts w:ascii="Montserrat" w:hAnsi="Montserrat"/>
              </w:rPr>
              <w:t>, including Canvas setup and assessment</w:t>
            </w:r>
          </w:p>
          <w:p w14:paraId="38FFF9C4" w14:textId="77777777" w:rsidR="002D6C54" w:rsidRDefault="002D6C54" w:rsidP="002D6C54">
            <w:pPr>
              <w:pStyle w:val="ListParagraph"/>
              <w:numPr>
                <w:ilvl w:val="0"/>
                <w:numId w:val="25"/>
              </w:numPr>
              <w:rPr>
                <w:rFonts w:ascii="Montserrat" w:hAnsi="Montserrat"/>
              </w:rPr>
            </w:pPr>
            <w:r w:rsidRPr="002D6C54">
              <w:rPr>
                <w:rFonts w:ascii="Montserrat" w:hAnsi="Montserrat"/>
              </w:rPr>
              <w:t>Support for research activities, departmental events, and recruitment initiatives</w:t>
            </w:r>
          </w:p>
          <w:p w14:paraId="788F4617" w14:textId="37B1BF2D" w:rsidR="008D4380" w:rsidRPr="002D6C54" w:rsidRDefault="00CF1AEF" w:rsidP="002D6C54">
            <w:pPr>
              <w:rPr>
                <w:rFonts w:ascii="Montserrat" w:hAnsi="Montserrat"/>
              </w:rPr>
            </w:pPr>
            <w:r w:rsidRPr="002D6C54">
              <w:rPr>
                <w:rFonts w:ascii="Montserrat" w:hAnsi="Montserrat"/>
              </w:rPr>
              <w:t xml:space="preserve">Our Organisational Behaviour department </w:t>
            </w:r>
            <w:r w:rsidR="00ED45B4" w:rsidRPr="002D6C54">
              <w:rPr>
                <w:rFonts w:ascii="Montserrat" w:hAnsi="Montserrat"/>
              </w:rPr>
              <w:t xml:space="preserve">is comprised of faculty and PhD students that conduct research published in the world’s top academic journals on a wide range of topics, including: </w:t>
            </w:r>
          </w:p>
          <w:p w14:paraId="62499758" w14:textId="77777777" w:rsidR="0076020D" w:rsidRPr="001428D5" w:rsidRDefault="008D4380" w:rsidP="008D4380">
            <w:pPr>
              <w:pStyle w:val="ListParagraph"/>
              <w:rPr>
                <w:rFonts w:ascii="Montserrat" w:hAnsi="Montserrat"/>
              </w:rPr>
            </w:pPr>
            <w:r w:rsidRPr="001428D5">
              <w:rPr>
                <w:rFonts w:ascii="Montserrat" w:hAnsi="Montserrat"/>
              </w:rPr>
              <w:lastRenderedPageBreak/>
              <w:t>The psychological principles that govern leadership, motivation, decision-making, negotiation and creativity</w:t>
            </w:r>
          </w:p>
          <w:p w14:paraId="39CE32C7" w14:textId="77777777" w:rsidR="008D4380" w:rsidRPr="001428D5" w:rsidRDefault="001428D5" w:rsidP="008D4380">
            <w:pPr>
              <w:pStyle w:val="ListParagraph"/>
              <w:rPr>
                <w:rFonts w:ascii="Montserrat" w:hAnsi="Montserrat"/>
              </w:rPr>
            </w:pPr>
            <w:r w:rsidRPr="001428D5">
              <w:rPr>
                <w:rFonts w:ascii="Montserrat" w:hAnsi="Montserrat"/>
              </w:rPr>
              <w:t xml:space="preserve">Research with a focus on teamwork, group dynamics, </w:t>
            </w:r>
            <w:proofErr w:type="spellStart"/>
            <w:r w:rsidRPr="001428D5">
              <w:rPr>
                <w:rFonts w:ascii="Montserrat" w:hAnsi="Montserrat"/>
              </w:rPr>
              <w:t>organisational</w:t>
            </w:r>
            <w:proofErr w:type="spellEnd"/>
            <w:r w:rsidRPr="001428D5">
              <w:rPr>
                <w:rFonts w:ascii="Montserrat" w:hAnsi="Montserrat"/>
              </w:rPr>
              <w:t xml:space="preserve"> culture and personal identity</w:t>
            </w:r>
          </w:p>
          <w:p w14:paraId="76E102F6" w14:textId="351FF36A" w:rsidR="001428D5" w:rsidRPr="008D4380" w:rsidRDefault="001428D5" w:rsidP="008D4380">
            <w:pPr>
              <w:pStyle w:val="ListParagraph"/>
            </w:pPr>
            <w:r>
              <w:rPr>
                <w:rFonts w:ascii="Montserrat" w:hAnsi="Montserrat"/>
              </w:rPr>
              <w:t>E</w:t>
            </w:r>
            <w:r w:rsidRPr="001428D5">
              <w:rPr>
                <w:rFonts w:ascii="Montserrat" w:hAnsi="Montserrat"/>
              </w:rPr>
              <w:t xml:space="preserve">xamining the sociological, cultural and institutional factors that shape </w:t>
            </w:r>
            <w:proofErr w:type="spellStart"/>
            <w:r w:rsidRPr="001428D5">
              <w:rPr>
                <w:rFonts w:ascii="Montserrat" w:hAnsi="Montserrat"/>
              </w:rPr>
              <w:t>organisational</w:t>
            </w:r>
            <w:proofErr w:type="spellEnd"/>
            <w:r w:rsidRPr="001428D5">
              <w:rPr>
                <w:rFonts w:ascii="Montserrat" w:hAnsi="Montserrat"/>
              </w:rPr>
              <w:t xml:space="preserve"> structures and systems, inter-</w:t>
            </w:r>
            <w:proofErr w:type="spellStart"/>
            <w:r w:rsidRPr="001428D5">
              <w:rPr>
                <w:rFonts w:ascii="Montserrat" w:hAnsi="Montserrat"/>
              </w:rPr>
              <w:t>organisational</w:t>
            </w:r>
            <w:proofErr w:type="spellEnd"/>
            <w:r w:rsidRPr="001428D5">
              <w:rPr>
                <w:rFonts w:ascii="Montserrat" w:hAnsi="Montserrat"/>
              </w:rPr>
              <w:t xml:space="preserve"> relationships and networks.</w:t>
            </w:r>
          </w:p>
        </w:tc>
      </w:tr>
    </w:tbl>
    <w:p w14:paraId="57634014" w14:textId="77777777" w:rsidR="00B80D24" w:rsidRDefault="00B80D24" w:rsidP="008A0D7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97"/>
      </w:tblGrid>
      <w:tr w:rsidR="00B80D24" w:rsidRPr="008F12C7" w14:paraId="6BF6E0D5" w14:textId="77777777" w:rsidTr="00B80D24">
        <w:trPr>
          <w:trHeight w:val="416"/>
        </w:trPr>
        <w:tc>
          <w:tcPr>
            <w:tcW w:w="8897" w:type="dxa"/>
            <w:shd w:val="clear" w:color="auto" w:fill="001E62"/>
          </w:tcPr>
          <w:p w14:paraId="159E10CA" w14:textId="77777777" w:rsidR="00B80D24" w:rsidRPr="00B80D24" w:rsidRDefault="00B80D24">
            <w:pPr>
              <w:rPr>
                <w:rFonts w:ascii="GT Sectra Fine Bold" w:hAnsi="GT Sectra Fine Bold" w:cs="Arial"/>
                <w:b/>
                <w:sz w:val="22"/>
                <w:szCs w:val="20"/>
                <w:lang w:eastAsia="en-US"/>
              </w:rPr>
            </w:pPr>
            <w:r w:rsidRPr="00B80D24">
              <w:rPr>
                <w:rFonts w:ascii="GT Sectra Fine Bold" w:hAnsi="GT Sectra Fine Bold" w:cs="Arial"/>
                <w:b/>
                <w:color w:val="FFFFFF" w:themeColor="background1"/>
                <w:sz w:val="22"/>
                <w:szCs w:val="20"/>
                <w:lang w:eastAsia="en-US"/>
              </w:rPr>
              <w:t>Job Purpose</w:t>
            </w:r>
          </w:p>
        </w:tc>
      </w:tr>
      <w:tr w:rsidR="00B80D24" w:rsidRPr="008F12C7" w14:paraId="4D0B0AC5" w14:textId="77777777" w:rsidTr="00E315B9">
        <w:trPr>
          <w:trHeight w:val="699"/>
        </w:trPr>
        <w:tc>
          <w:tcPr>
            <w:tcW w:w="8897" w:type="dxa"/>
          </w:tcPr>
          <w:p w14:paraId="2693071B" w14:textId="4CE76F57" w:rsidR="00F04B7B" w:rsidRDefault="00E315B9">
            <w:pPr>
              <w:rPr>
                <w:rFonts w:ascii="Montserrat" w:hAnsi="Montserrat"/>
                <w:szCs w:val="20"/>
              </w:rPr>
            </w:pPr>
            <w:r w:rsidRPr="00E315B9">
              <w:rPr>
                <w:rFonts w:ascii="Montserrat" w:hAnsi="Montserrat"/>
                <w:szCs w:val="20"/>
              </w:rPr>
              <w:t xml:space="preserve">To provide a broad range of administrative </w:t>
            </w:r>
            <w:r w:rsidR="00B26E15">
              <w:rPr>
                <w:rFonts w:ascii="Montserrat" w:hAnsi="Montserrat"/>
                <w:szCs w:val="20"/>
              </w:rPr>
              <w:t>support across the department, with a primary foc</w:t>
            </w:r>
            <w:r w:rsidR="00BB6B5E">
              <w:rPr>
                <w:rFonts w:ascii="Montserrat" w:hAnsi="Montserrat"/>
                <w:szCs w:val="20"/>
              </w:rPr>
              <w:t xml:space="preserve">us on course administration for all </w:t>
            </w:r>
            <w:r w:rsidR="003B6279">
              <w:rPr>
                <w:rFonts w:ascii="Montserrat" w:hAnsi="Montserrat"/>
                <w:szCs w:val="20"/>
              </w:rPr>
              <w:t xml:space="preserve">OB degree teaching. </w:t>
            </w:r>
            <w:r w:rsidR="00F04B7B" w:rsidRPr="00F04B7B">
              <w:rPr>
                <w:rFonts w:ascii="Montserrat" w:hAnsi="Montserrat"/>
                <w:szCs w:val="20"/>
              </w:rPr>
              <w:t xml:space="preserve">While not responsible for in-class delivery, this role plays a key part in supporting the broader student experience outside </w:t>
            </w:r>
            <w:r w:rsidR="00F04B7B">
              <w:rPr>
                <w:rFonts w:ascii="Montserrat" w:hAnsi="Montserrat"/>
                <w:szCs w:val="20"/>
              </w:rPr>
              <w:t xml:space="preserve">of </w:t>
            </w:r>
            <w:r w:rsidR="00F04B7B" w:rsidRPr="00F04B7B">
              <w:rPr>
                <w:rFonts w:ascii="Montserrat" w:hAnsi="Montserrat"/>
                <w:szCs w:val="20"/>
              </w:rPr>
              <w:t xml:space="preserve">the </w:t>
            </w:r>
            <w:proofErr w:type="gramStart"/>
            <w:r w:rsidR="00F04B7B" w:rsidRPr="00F04B7B">
              <w:rPr>
                <w:rFonts w:ascii="Montserrat" w:hAnsi="Montserrat"/>
                <w:szCs w:val="20"/>
              </w:rPr>
              <w:t>classroom</w:t>
            </w:r>
            <w:r w:rsidR="00F04B7B">
              <w:rPr>
                <w:rFonts w:ascii="Montserrat" w:hAnsi="Montserrat"/>
                <w:szCs w:val="20"/>
              </w:rPr>
              <w:t>;</w:t>
            </w:r>
            <w:proofErr w:type="gramEnd"/>
            <w:r w:rsidR="00F04B7B">
              <w:rPr>
                <w:rFonts w:ascii="Montserrat" w:hAnsi="Montserrat"/>
                <w:szCs w:val="20"/>
              </w:rPr>
              <w:t xml:space="preserve"> </w:t>
            </w:r>
            <w:r w:rsidR="00F04B7B" w:rsidRPr="00F04B7B">
              <w:rPr>
                <w:rFonts w:ascii="Montserrat" w:hAnsi="Montserrat"/>
                <w:szCs w:val="20"/>
              </w:rPr>
              <w:t xml:space="preserve">managing logistics, communications, and coordination behind the scenes. It also offers a unique opportunity to collaborate with multiple teams across the </w:t>
            </w:r>
            <w:proofErr w:type="gramStart"/>
            <w:r w:rsidR="00F04B7B" w:rsidRPr="00F04B7B">
              <w:rPr>
                <w:rFonts w:ascii="Montserrat" w:hAnsi="Montserrat"/>
                <w:szCs w:val="20"/>
              </w:rPr>
              <w:t>School</w:t>
            </w:r>
            <w:proofErr w:type="gramEnd"/>
            <w:r w:rsidR="00F04B7B" w:rsidRPr="00F04B7B">
              <w:rPr>
                <w:rFonts w:ascii="Montserrat" w:hAnsi="Montserrat"/>
                <w:szCs w:val="20"/>
              </w:rPr>
              <w:t>, helping to ensure a high-quality experience for both students and faculty.</w:t>
            </w:r>
          </w:p>
          <w:p w14:paraId="791C4835" w14:textId="25B10C85" w:rsidR="00B80D24" w:rsidRPr="00E315B9" w:rsidRDefault="003B6279" w:rsidP="001538A0">
            <w:pPr>
              <w:rPr>
                <w:rFonts w:ascii="Montserrat" w:hAnsi="Montserrat" w:cs="Arial"/>
                <w:b/>
                <w:szCs w:val="20"/>
                <w:lang w:eastAsia="en-US"/>
              </w:rPr>
            </w:pPr>
            <w:r>
              <w:rPr>
                <w:rFonts w:ascii="Montserrat" w:hAnsi="Montserrat"/>
                <w:szCs w:val="20"/>
              </w:rPr>
              <w:t xml:space="preserve">This role also </w:t>
            </w:r>
            <w:r w:rsidR="001538A0">
              <w:rPr>
                <w:rFonts w:ascii="Montserrat" w:hAnsi="Montserrat"/>
                <w:szCs w:val="20"/>
              </w:rPr>
              <w:t xml:space="preserve">includes providing dedicated support to assigned faculty members, including </w:t>
            </w:r>
            <w:r w:rsidR="009971C9">
              <w:rPr>
                <w:rFonts w:ascii="Montserrat" w:hAnsi="Montserrat"/>
                <w:szCs w:val="20"/>
              </w:rPr>
              <w:t xml:space="preserve">diary and task </w:t>
            </w:r>
            <w:r w:rsidR="002216F7">
              <w:rPr>
                <w:rFonts w:ascii="Montserrat" w:hAnsi="Montserrat"/>
                <w:szCs w:val="20"/>
              </w:rPr>
              <w:t>management</w:t>
            </w:r>
            <w:r w:rsidR="001538A0">
              <w:rPr>
                <w:rFonts w:ascii="Montserrat" w:hAnsi="Montserrat"/>
                <w:szCs w:val="20"/>
              </w:rPr>
              <w:t>,</w:t>
            </w:r>
            <w:r w:rsidR="002216F7">
              <w:rPr>
                <w:rFonts w:ascii="Montserrat" w:hAnsi="Montserrat"/>
                <w:szCs w:val="20"/>
              </w:rPr>
              <w:t xml:space="preserve"> while</w:t>
            </w:r>
            <w:r w:rsidR="001538A0">
              <w:rPr>
                <w:rFonts w:ascii="Montserrat" w:hAnsi="Montserrat"/>
                <w:szCs w:val="20"/>
              </w:rPr>
              <w:t xml:space="preserve"> contributing to the planning and delivery of key departmental events throughout the academic year. </w:t>
            </w:r>
            <w:r w:rsidR="002216F7">
              <w:rPr>
                <w:rFonts w:ascii="Montserrat" w:hAnsi="Montserrat"/>
                <w:szCs w:val="20"/>
              </w:rPr>
              <w:t xml:space="preserve"> </w:t>
            </w:r>
          </w:p>
        </w:tc>
      </w:tr>
    </w:tbl>
    <w:p w14:paraId="3BA90899" w14:textId="77777777" w:rsidR="00B80D24" w:rsidRDefault="00B80D24" w:rsidP="00B80D24">
      <w:pPr>
        <w:rPr>
          <w:rFonts w:ascii="HelveticaNeueLT Std" w:hAnsi="HelveticaNeueLT Std" w:cs="Arial"/>
          <w:b/>
          <w:szCs w:val="20"/>
          <w:lang w:eastAsia="en-US"/>
        </w:rPr>
      </w:pPr>
    </w:p>
    <w:tbl>
      <w:tblPr>
        <w:tblStyle w:val="TableGrid"/>
        <w:tblpPr w:leftFromText="180" w:rightFromText="180" w:vertAnchor="text" w:horzAnchor="margin" w:tblpY="18"/>
        <w:tblW w:w="0" w:type="auto"/>
        <w:tblLook w:val="04A0" w:firstRow="1" w:lastRow="0" w:firstColumn="1" w:lastColumn="0" w:noHBand="0" w:noVBand="1"/>
      </w:tblPr>
      <w:tblGrid>
        <w:gridCol w:w="8867"/>
      </w:tblGrid>
      <w:tr w:rsidR="00B80D24" w:rsidRPr="008F12C7" w14:paraId="62902508" w14:textId="77777777" w:rsidTr="00B80D24">
        <w:trPr>
          <w:trHeight w:val="287"/>
        </w:trPr>
        <w:tc>
          <w:tcPr>
            <w:tcW w:w="8867" w:type="dxa"/>
            <w:shd w:val="clear" w:color="auto" w:fill="001E62"/>
          </w:tcPr>
          <w:p w14:paraId="5EBBB809" w14:textId="77777777" w:rsidR="00B80D24" w:rsidRPr="00B80D24" w:rsidRDefault="00B80D24">
            <w:pPr>
              <w:rPr>
                <w:rFonts w:ascii="GT Sectra Fine BoldStd" w:hAnsi="GT Sectra Fine BoldStd" w:cs="Arial"/>
                <w:b/>
                <w:color w:val="FFFFFF" w:themeColor="background1"/>
                <w:sz w:val="22"/>
                <w:szCs w:val="20"/>
                <w:lang w:eastAsia="en-US"/>
              </w:rPr>
            </w:pPr>
            <w:r w:rsidRPr="00B80D24">
              <w:rPr>
                <w:rFonts w:ascii="GT Sectra Fine BoldStd" w:hAnsi="GT Sectra Fine BoldStd" w:cs="Arial"/>
                <w:b/>
                <w:color w:val="FFFFFF" w:themeColor="background1"/>
                <w:sz w:val="22"/>
                <w:szCs w:val="20"/>
                <w:lang w:eastAsia="en-US"/>
              </w:rPr>
              <w:t>Key Areas of accountability and Key Performance Indicators (KPIs)</w:t>
            </w:r>
          </w:p>
        </w:tc>
      </w:tr>
      <w:tr w:rsidR="00D925F7" w:rsidRPr="00D01F88" w14:paraId="0BC5375A" w14:textId="77777777">
        <w:trPr>
          <w:trHeight w:val="748"/>
        </w:trPr>
        <w:tc>
          <w:tcPr>
            <w:tcW w:w="8867" w:type="dxa"/>
          </w:tcPr>
          <w:p w14:paraId="4EE99619" w14:textId="77777777" w:rsidR="00E315B9" w:rsidRPr="00E315B9" w:rsidRDefault="00E315B9" w:rsidP="00E315B9">
            <w:pPr>
              <w:spacing w:before="120" w:after="120" w:line="23" w:lineRule="atLeast"/>
              <w:contextualSpacing/>
              <w:rPr>
                <w:rFonts w:ascii="Montserrat" w:eastAsia="Times New Roman" w:hAnsi="Montserrat" w:cs="Times New Roman"/>
                <w:b/>
                <w:color w:val="001E61" w:themeColor="text1"/>
                <w:szCs w:val="20"/>
                <w:lang w:val="en-GB" w:eastAsia="en-GB"/>
              </w:rPr>
            </w:pPr>
            <w:r w:rsidRPr="00E315B9">
              <w:rPr>
                <w:rFonts w:ascii="Montserrat" w:eastAsia="Times New Roman" w:hAnsi="Montserrat" w:cs="Times New Roman"/>
                <w:b/>
                <w:color w:val="001E61" w:themeColor="text1"/>
                <w:szCs w:val="20"/>
                <w:lang w:val="en-GB" w:eastAsia="en-GB"/>
              </w:rPr>
              <w:t>TEACHING SUPPORT</w:t>
            </w:r>
          </w:p>
          <w:p w14:paraId="72301006" w14:textId="77777777" w:rsidR="00E315B9" w:rsidRPr="00E315B9" w:rsidRDefault="00E315B9" w:rsidP="00E315B9">
            <w:pPr>
              <w:spacing w:before="120" w:after="120" w:line="23" w:lineRule="atLeast"/>
              <w:contextualSpacing/>
              <w:rPr>
                <w:rFonts w:ascii="Montserrat" w:eastAsia="Times New Roman" w:hAnsi="Montserrat" w:cs="Times New Roman"/>
                <w:color w:val="001E61" w:themeColor="text1"/>
                <w:szCs w:val="20"/>
                <w:lang w:val="en-GB" w:eastAsia="en-GB"/>
              </w:rPr>
            </w:pPr>
          </w:p>
          <w:p w14:paraId="38E3B94E" w14:textId="77777777" w:rsidR="00E315B9" w:rsidRPr="00E315B9" w:rsidRDefault="00E315B9" w:rsidP="00E315B9">
            <w:pPr>
              <w:numPr>
                <w:ilvl w:val="0"/>
                <w:numId w:val="20"/>
              </w:numPr>
              <w:spacing w:before="120" w:after="120" w:line="23" w:lineRule="atLeast"/>
              <w:contextualSpacing/>
              <w:rPr>
                <w:rFonts w:ascii="Montserrat" w:eastAsia="Calibri" w:hAnsi="Montserrat" w:cs="Times New Roman"/>
                <w:color w:val="001E61" w:themeColor="text1"/>
                <w:szCs w:val="20"/>
                <w:lang w:val="en-GB" w:eastAsia="en-US"/>
              </w:rPr>
            </w:pPr>
            <w:r w:rsidRPr="00E315B9">
              <w:rPr>
                <w:rFonts w:ascii="Montserrat" w:eastAsia="Calibri" w:hAnsi="Montserrat" w:cs="Times New Roman"/>
                <w:color w:val="001E61" w:themeColor="text1"/>
                <w:szCs w:val="20"/>
                <w:lang w:val="en-GB" w:eastAsia="en-US"/>
              </w:rPr>
              <w:t>Effective, timely and accurate administrative support for all Degree Education and PhD courses offered by the department.</w:t>
            </w:r>
          </w:p>
          <w:p w14:paraId="1348BA62" w14:textId="77777777" w:rsidR="00E315B9" w:rsidRPr="00E315B9" w:rsidRDefault="00E315B9" w:rsidP="00E315B9">
            <w:pPr>
              <w:numPr>
                <w:ilvl w:val="0"/>
                <w:numId w:val="20"/>
              </w:numPr>
              <w:spacing w:before="120" w:after="120" w:line="23" w:lineRule="atLeast"/>
              <w:contextualSpacing/>
              <w:rPr>
                <w:rFonts w:ascii="Montserrat" w:eastAsia="Calibri" w:hAnsi="Montserrat" w:cs="Times New Roman"/>
                <w:color w:val="001E61" w:themeColor="text1"/>
                <w:szCs w:val="20"/>
                <w:lang w:val="en-GB" w:eastAsia="en-US"/>
              </w:rPr>
            </w:pPr>
            <w:r w:rsidRPr="00E315B9">
              <w:rPr>
                <w:rFonts w:ascii="Montserrat" w:eastAsia="Calibri" w:hAnsi="Montserrat" w:cs="Times New Roman"/>
                <w:color w:val="001E61" w:themeColor="text1"/>
                <w:szCs w:val="20"/>
                <w:lang w:val="en-GB" w:eastAsia="en-US"/>
              </w:rPr>
              <w:t xml:space="preserve">Liaison with the Central Services team and Programme Offices to ensure timely and accurate processing of grades, the administration of elective course examinations and all other elements of assessment. </w:t>
            </w:r>
          </w:p>
          <w:p w14:paraId="6822FB4B" w14:textId="77777777" w:rsidR="00E315B9" w:rsidRPr="00E315B9" w:rsidRDefault="00E315B9" w:rsidP="00E315B9">
            <w:pPr>
              <w:numPr>
                <w:ilvl w:val="0"/>
                <w:numId w:val="20"/>
              </w:numPr>
              <w:spacing w:before="120" w:after="120" w:line="23" w:lineRule="atLeast"/>
              <w:contextualSpacing/>
              <w:rPr>
                <w:rFonts w:ascii="Montserrat" w:eastAsia="Calibri" w:hAnsi="Montserrat" w:cs="Times New Roman"/>
                <w:color w:val="001E61" w:themeColor="text1"/>
                <w:szCs w:val="20"/>
                <w:lang w:val="en-GB" w:eastAsia="en-US"/>
              </w:rPr>
            </w:pPr>
            <w:r w:rsidRPr="00E315B9">
              <w:rPr>
                <w:rFonts w:ascii="Montserrat" w:eastAsia="Calibri" w:hAnsi="Montserrat" w:cs="Times New Roman"/>
                <w:color w:val="001E61" w:themeColor="text1"/>
                <w:szCs w:val="20"/>
                <w:lang w:val="en-GB" w:eastAsia="en-US"/>
              </w:rPr>
              <w:t xml:space="preserve">Coordinate all areas of course administration including organising room bookings, catering and events, organising of speakers, gifts, catering, AV </w:t>
            </w:r>
          </w:p>
          <w:p w14:paraId="210F6735" w14:textId="1FC87600" w:rsidR="00E315B9" w:rsidRPr="00E315B9" w:rsidRDefault="00E315B9" w:rsidP="00E315B9">
            <w:pPr>
              <w:numPr>
                <w:ilvl w:val="0"/>
                <w:numId w:val="20"/>
              </w:numPr>
              <w:spacing w:before="120" w:after="120" w:line="23" w:lineRule="atLeast"/>
              <w:contextualSpacing/>
              <w:rPr>
                <w:rFonts w:ascii="Montserrat" w:eastAsia="Calibri" w:hAnsi="Montserrat" w:cs="Times New Roman"/>
                <w:color w:val="001E61" w:themeColor="text1"/>
                <w:lang w:val="en-GB" w:eastAsia="en-US"/>
              </w:rPr>
            </w:pPr>
            <w:r w:rsidRPr="07498074">
              <w:rPr>
                <w:rFonts w:ascii="Montserrat" w:eastAsia="Calibri" w:hAnsi="Montserrat" w:cs="Times New Roman"/>
                <w:color w:val="001E61" w:themeColor="text1"/>
                <w:lang w:val="en-GB" w:eastAsia="en-US"/>
              </w:rPr>
              <w:t xml:space="preserve">Compilation and distribution of course outlines, both online on Canvas, including procurement of teaching materials and administration of appropriate Copyright. </w:t>
            </w:r>
          </w:p>
          <w:p w14:paraId="2F8DA5D2" w14:textId="2DF6E2C4" w:rsidR="00E315B9" w:rsidRPr="00E315B9" w:rsidRDefault="00E315B9" w:rsidP="00E315B9">
            <w:pPr>
              <w:numPr>
                <w:ilvl w:val="0"/>
                <w:numId w:val="20"/>
              </w:numPr>
              <w:spacing w:before="120" w:after="120" w:line="23" w:lineRule="atLeast"/>
              <w:contextualSpacing/>
              <w:rPr>
                <w:rFonts w:ascii="Montserrat" w:eastAsia="Calibri" w:hAnsi="Montserrat" w:cs="Times New Roman"/>
                <w:color w:val="001E61" w:themeColor="text1"/>
                <w:szCs w:val="20"/>
                <w:lang w:val="en-GB" w:eastAsia="en-US"/>
              </w:rPr>
            </w:pPr>
            <w:r w:rsidRPr="00E315B9">
              <w:rPr>
                <w:rFonts w:ascii="Montserrat" w:eastAsia="Calibri" w:hAnsi="Montserrat" w:cs="Times New Roman"/>
                <w:color w:val="001E61" w:themeColor="text1"/>
                <w:szCs w:val="20"/>
                <w:lang w:val="en-GB" w:eastAsia="en-US"/>
              </w:rPr>
              <w:t xml:space="preserve">Other </w:t>
            </w:r>
            <w:proofErr w:type="spellStart"/>
            <w:r w:rsidRPr="00E315B9">
              <w:rPr>
                <w:rFonts w:ascii="Montserrat" w:eastAsia="Calibri" w:hAnsi="Montserrat" w:cs="Times New Roman"/>
                <w:color w:val="001E61" w:themeColor="text1"/>
                <w:szCs w:val="20"/>
                <w:lang w:val="en-GB" w:eastAsia="en-US"/>
              </w:rPr>
              <w:t>adhoc</w:t>
            </w:r>
            <w:proofErr w:type="spellEnd"/>
            <w:r w:rsidRPr="00E315B9">
              <w:rPr>
                <w:rFonts w:ascii="Montserrat" w:eastAsia="Calibri" w:hAnsi="Montserrat" w:cs="Times New Roman"/>
                <w:color w:val="001E61" w:themeColor="text1"/>
                <w:szCs w:val="20"/>
                <w:lang w:val="en-GB" w:eastAsia="en-US"/>
              </w:rPr>
              <w:t xml:space="preserve"> admin tasks as required in relation to the specific </w:t>
            </w:r>
            <w:r w:rsidR="007F7042">
              <w:rPr>
                <w:rFonts w:ascii="Montserrat" w:eastAsia="Calibri" w:hAnsi="Montserrat" w:cs="Times New Roman"/>
                <w:color w:val="001E61" w:themeColor="text1"/>
                <w:szCs w:val="20"/>
                <w:lang w:val="en-GB" w:eastAsia="en-US"/>
              </w:rPr>
              <w:t>subject area</w:t>
            </w:r>
            <w:r w:rsidRPr="00E315B9">
              <w:rPr>
                <w:rFonts w:ascii="Montserrat" w:eastAsia="Calibri" w:hAnsi="Montserrat" w:cs="Times New Roman"/>
                <w:color w:val="001E61" w:themeColor="text1"/>
                <w:szCs w:val="20"/>
                <w:lang w:val="en-GB" w:eastAsia="en-US"/>
              </w:rPr>
              <w:t xml:space="preserve"> courses as required.</w:t>
            </w:r>
          </w:p>
          <w:p w14:paraId="681F43A7" w14:textId="77777777" w:rsidR="00E315B9" w:rsidRPr="00E315B9" w:rsidRDefault="00E315B9" w:rsidP="00E315B9">
            <w:pPr>
              <w:spacing w:before="120" w:after="120" w:line="23" w:lineRule="atLeast"/>
              <w:contextualSpacing/>
              <w:rPr>
                <w:rFonts w:ascii="Montserrat" w:eastAsia="Times New Roman" w:hAnsi="Montserrat" w:cs="Times New Roman"/>
                <w:color w:val="001E61" w:themeColor="text1"/>
                <w:szCs w:val="20"/>
                <w:lang w:val="en-GB" w:eastAsia="en-GB"/>
              </w:rPr>
            </w:pPr>
            <w:r w:rsidRPr="00E315B9">
              <w:rPr>
                <w:rFonts w:ascii="Montserrat" w:eastAsia="Times New Roman" w:hAnsi="Montserrat" w:cs="Times New Roman"/>
                <w:color w:val="001E61" w:themeColor="text1"/>
                <w:szCs w:val="20"/>
                <w:lang w:val="en-GB" w:eastAsia="en-GB"/>
              </w:rPr>
              <w:t xml:space="preserve"> </w:t>
            </w:r>
          </w:p>
          <w:p w14:paraId="127339C2" w14:textId="77777777" w:rsidR="00E315B9" w:rsidRPr="00E315B9" w:rsidRDefault="00E315B9" w:rsidP="00E315B9">
            <w:pPr>
              <w:spacing w:before="120" w:after="120" w:line="23" w:lineRule="atLeast"/>
              <w:contextualSpacing/>
              <w:rPr>
                <w:rFonts w:ascii="Montserrat" w:eastAsia="Times New Roman" w:hAnsi="Montserrat" w:cs="Times New Roman"/>
                <w:b/>
                <w:color w:val="001E61" w:themeColor="text1"/>
                <w:szCs w:val="20"/>
                <w:lang w:val="en-GB" w:eastAsia="en-GB"/>
              </w:rPr>
            </w:pPr>
            <w:r w:rsidRPr="00E315B9">
              <w:rPr>
                <w:rFonts w:ascii="Montserrat" w:eastAsia="Times New Roman" w:hAnsi="Montserrat" w:cs="Times New Roman"/>
                <w:b/>
                <w:color w:val="001E61" w:themeColor="text1"/>
                <w:szCs w:val="20"/>
                <w:lang w:val="en-GB" w:eastAsia="en-GB"/>
              </w:rPr>
              <w:t>SECRETARIAL SUPPORT</w:t>
            </w:r>
            <w:r w:rsidRPr="00E315B9">
              <w:rPr>
                <w:rFonts w:ascii="Montserrat" w:eastAsia="Times New Roman" w:hAnsi="Montserrat" w:cs="Times New Roman"/>
                <w:b/>
                <w:color w:val="001E61" w:themeColor="text1"/>
                <w:szCs w:val="20"/>
                <w:lang w:val="en-GB" w:eastAsia="en-GB"/>
              </w:rPr>
              <w:tab/>
            </w:r>
          </w:p>
          <w:p w14:paraId="697B8404" w14:textId="77777777" w:rsidR="00E315B9" w:rsidRPr="00E315B9" w:rsidRDefault="00E315B9" w:rsidP="00E315B9">
            <w:pPr>
              <w:spacing w:before="120" w:after="120" w:line="23" w:lineRule="atLeast"/>
              <w:contextualSpacing/>
              <w:rPr>
                <w:rFonts w:ascii="Montserrat" w:eastAsia="Times New Roman" w:hAnsi="Montserrat" w:cs="Times New Roman"/>
                <w:color w:val="001E61" w:themeColor="text1"/>
                <w:szCs w:val="20"/>
                <w:lang w:val="en-GB" w:eastAsia="en-GB"/>
              </w:rPr>
            </w:pPr>
          </w:p>
          <w:p w14:paraId="428484AA" w14:textId="77777777" w:rsidR="00E315B9" w:rsidRPr="00E315B9" w:rsidRDefault="00E315B9" w:rsidP="00E315B9">
            <w:pPr>
              <w:numPr>
                <w:ilvl w:val="0"/>
                <w:numId w:val="20"/>
              </w:numPr>
              <w:spacing w:before="120" w:after="120" w:line="23" w:lineRule="atLeast"/>
              <w:contextualSpacing/>
              <w:rPr>
                <w:rFonts w:ascii="Montserrat" w:eastAsia="Calibri" w:hAnsi="Montserrat" w:cs="Times New Roman"/>
                <w:color w:val="001E61" w:themeColor="text1"/>
                <w:szCs w:val="20"/>
                <w:lang w:val="en-GB" w:eastAsia="en-US"/>
              </w:rPr>
            </w:pPr>
            <w:r w:rsidRPr="00E315B9">
              <w:rPr>
                <w:rFonts w:ascii="Montserrat" w:eastAsia="Calibri" w:hAnsi="Montserrat" w:cs="Times New Roman"/>
                <w:color w:val="001E61" w:themeColor="text1"/>
                <w:szCs w:val="20"/>
                <w:lang w:val="en-GB" w:eastAsia="en-US"/>
              </w:rPr>
              <w:t>Provide secretarial and administrative support for assigned faculty members and academic visitors utilising office systems and Microsoft Office software as needed.</w:t>
            </w:r>
          </w:p>
          <w:p w14:paraId="33D32AE7" w14:textId="086E5665" w:rsidR="00E315B9" w:rsidRPr="004B44A2" w:rsidRDefault="61887CF7" w:rsidP="004B44A2">
            <w:pPr>
              <w:numPr>
                <w:ilvl w:val="0"/>
                <w:numId w:val="20"/>
              </w:numPr>
              <w:spacing w:before="120" w:after="120" w:line="23" w:lineRule="atLeast"/>
              <w:contextualSpacing/>
              <w:rPr>
                <w:rFonts w:ascii="Montserrat" w:eastAsia="Calibri" w:hAnsi="Montserrat" w:cs="Times New Roman"/>
                <w:color w:val="001E61" w:themeColor="text1"/>
                <w:lang w:val="en-GB" w:eastAsia="en-US"/>
              </w:rPr>
            </w:pPr>
            <w:r w:rsidRPr="004B44A2">
              <w:rPr>
                <w:rFonts w:ascii="Montserrat" w:eastAsia="Calibri" w:hAnsi="Montserrat" w:cs="Times New Roman"/>
                <w:color w:val="001E61" w:themeColor="text1"/>
                <w:lang w:val="en-GB" w:eastAsia="en-US"/>
              </w:rPr>
              <w:t>Some d</w:t>
            </w:r>
            <w:r w:rsidR="00E315B9" w:rsidRPr="004B44A2">
              <w:rPr>
                <w:rFonts w:ascii="Montserrat" w:eastAsia="Calibri" w:hAnsi="Montserrat" w:cs="Times New Roman"/>
                <w:color w:val="001E61" w:themeColor="text1"/>
                <w:lang w:val="en-GB" w:eastAsia="en-US"/>
              </w:rPr>
              <w:t xml:space="preserve">iary </w:t>
            </w:r>
            <w:r w:rsidR="00E315B9" w:rsidRPr="07498074">
              <w:rPr>
                <w:rFonts w:ascii="Montserrat" w:eastAsia="Calibri" w:hAnsi="Montserrat" w:cs="Times New Roman"/>
                <w:color w:val="001E61" w:themeColor="text1"/>
                <w:lang w:val="en-GB" w:eastAsia="en-US"/>
              </w:rPr>
              <w:t>Management, scheduling meetings and making travel arrangements for faculty members and visitors</w:t>
            </w:r>
          </w:p>
          <w:p w14:paraId="4721A7A0" w14:textId="77777777" w:rsidR="00E315B9" w:rsidRPr="00E315B9" w:rsidRDefault="00E315B9" w:rsidP="00E315B9">
            <w:pPr>
              <w:numPr>
                <w:ilvl w:val="0"/>
                <w:numId w:val="20"/>
              </w:numPr>
              <w:spacing w:before="120" w:after="120" w:line="23" w:lineRule="atLeast"/>
              <w:contextualSpacing/>
              <w:rPr>
                <w:rFonts w:ascii="Montserrat" w:eastAsia="Calibri" w:hAnsi="Montserrat" w:cs="Times New Roman"/>
                <w:color w:val="001E61" w:themeColor="text1"/>
                <w:szCs w:val="20"/>
                <w:lang w:val="en-GB" w:eastAsia="en-US"/>
              </w:rPr>
            </w:pPr>
            <w:r w:rsidRPr="00E315B9">
              <w:rPr>
                <w:rFonts w:ascii="Montserrat" w:eastAsia="Calibri" w:hAnsi="Montserrat" w:cs="Times New Roman"/>
                <w:color w:val="001E61" w:themeColor="text1"/>
                <w:szCs w:val="20"/>
                <w:lang w:val="en-GB" w:eastAsia="en-US"/>
              </w:rPr>
              <w:t>Utilising the procurement and other accounting systems to assist with the administering faculty budgets and all departmental cost centres</w:t>
            </w:r>
          </w:p>
          <w:p w14:paraId="71287871" w14:textId="77777777" w:rsidR="00E315B9" w:rsidRPr="00E315B9" w:rsidRDefault="00E315B9" w:rsidP="00E315B9">
            <w:pPr>
              <w:spacing w:before="120" w:after="120" w:line="23" w:lineRule="atLeast"/>
              <w:contextualSpacing/>
              <w:rPr>
                <w:rFonts w:ascii="Montserrat" w:eastAsia="Times New Roman" w:hAnsi="Montserrat" w:cs="Times New Roman"/>
                <w:b/>
                <w:color w:val="001E61" w:themeColor="text1"/>
                <w:szCs w:val="20"/>
                <w:lang w:val="en-GB" w:eastAsia="en-GB"/>
              </w:rPr>
            </w:pPr>
          </w:p>
          <w:p w14:paraId="74F8D017" w14:textId="77777777" w:rsidR="004B44A2" w:rsidRDefault="004B44A2" w:rsidP="00E315B9">
            <w:pPr>
              <w:spacing w:before="120" w:after="120" w:line="23" w:lineRule="atLeast"/>
              <w:contextualSpacing/>
              <w:rPr>
                <w:rFonts w:ascii="Montserrat" w:eastAsia="Times New Roman" w:hAnsi="Montserrat" w:cs="Times New Roman"/>
                <w:b/>
                <w:color w:val="001E61" w:themeColor="text1"/>
                <w:szCs w:val="20"/>
                <w:lang w:val="en-GB" w:eastAsia="en-GB"/>
              </w:rPr>
            </w:pPr>
          </w:p>
          <w:p w14:paraId="190D040B" w14:textId="77777777" w:rsidR="004B44A2" w:rsidRDefault="004B44A2" w:rsidP="00E315B9">
            <w:pPr>
              <w:spacing w:before="120" w:after="120" w:line="23" w:lineRule="atLeast"/>
              <w:contextualSpacing/>
              <w:rPr>
                <w:rFonts w:ascii="Montserrat" w:eastAsia="Times New Roman" w:hAnsi="Montserrat" w:cs="Times New Roman"/>
                <w:b/>
                <w:color w:val="001E61" w:themeColor="text1"/>
                <w:szCs w:val="20"/>
                <w:lang w:val="en-GB" w:eastAsia="en-GB"/>
              </w:rPr>
            </w:pPr>
          </w:p>
          <w:p w14:paraId="38A186A8" w14:textId="77777777" w:rsidR="00E315B9" w:rsidRPr="00E315B9" w:rsidRDefault="00E315B9" w:rsidP="00E315B9">
            <w:pPr>
              <w:spacing w:before="120" w:after="120" w:line="23" w:lineRule="atLeast"/>
              <w:contextualSpacing/>
              <w:rPr>
                <w:rFonts w:ascii="Montserrat" w:eastAsia="Times New Roman" w:hAnsi="Montserrat" w:cs="Times New Roman"/>
                <w:b/>
                <w:color w:val="001E61" w:themeColor="text1"/>
                <w:szCs w:val="20"/>
                <w:lang w:val="en-GB" w:eastAsia="en-GB"/>
              </w:rPr>
            </w:pPr>
            <w:r w:rsidRPr="00E315B9">
              <w:rPr>
                <w:rFonts w:ascii="Montserrat" w:eastAsia="Times New Roman" w:hAnsi="Montserrat" w:cs="Times New Roman"/>
                <w:b/>
                <w:color w:val="001E61" w:themeColor="text1"/>
                <w:szCs w:val="20"/>
                <w:lang w:val="en-GB" w:eastAsia="en-GB"/>
              </w:rPr>
              <w:t>EVENTS SUPPORT</w:t>
            </w:r>
          </w:p>
          <w:p w14:paraId="27B79B65" w14:textId="77777777" w:rsidR="00E315B9" w:rsidRPr="00E315B9" w:rsidRDefault="00E315B9" w:rsidP="00E315B9">
            <w:pPr>
              <w:spacing w:before="120" w:after="120" w:line="23" w:lineRule="atLeast"/>
              <w:contextualSpacing/>
              <w:rPr>
                <w:rFonts w:ascii="Montserrat" w:eastAsia="Times New Roman" w:hAnsi="Montserrat" w:cs="Times New Roman"/>
                <w:color w:val="001E61" w:themeColor="text1"/>
                <w:szCs w:val="20"/>
                <w:lang w:val="en-GB" w:eastAsia="en-GB"/>
              </w:rPr>
            </w:pPr>
          </w:p>
          <w:p w14:paraId="49D14CA7" w14:textId="228F6479" w:rsidR="00E315B9" w:rsidRPr="00E315B9" w:rsidRDefault="00E315B9" w:rsidP="00E315B9">
            <w:pPr>
              <w:numPr>
                <w:ilvl w:val="0"/>
                <w:numId w:val="20"/>
              </w:numPr>
              <w:spacing w:before="120" w:after="120" w:line="23" w:lineRule="atLeast"/>
              <w:contextualSpacing/>
              <w:rPr>
                <w:rFonts w:ascii="Montserrat" w:eastAsia="Calibri" w:hAnsi="Montserrat" w:cs="Times New Roman"/>
                <w:color w:val="001E61" w:themeColor="text1"/>
                <w:szCs w:val="20"/>
                <w:lang w:val="en-GB" w:eastAsia="en-US"/>
              </w:rPr>
            </w:pPr>
            <w:r w:rsidRPr="00E315B9">
              <w:rPr>
                <w:rFonts w:ascii="Montserrat" w:eastAsia="Calibri" w:hAnsi="Montserrat" w:cs="Times New Roman"/>
                <w:color w:val="001E61" w:themeColor="text1"/>
                <w:szCs w:val="20"/>
                <w:lang w:val="en-GB" w:eastAsia="en-US"/>
              </w:rPr>
              <w:t>Responsible for organising events, such as the annual Recruitment and Research Seminars and similar external and internal events as well as providing administrative support for Academic conferences related to the</w:t>
            </w:r>
            <w:r w:rsidR="003D0ED7">
              <w:rPr>
                <w:rFonts w:ascii="Montserrat" w:eastAsia="Calibri" w:hAnsi="Montserrat" w:cs="Times New Roman"/>
                <w:color w:val="001E61" w:themeColor="text1"/>
                <w:szCs w:val="20"/>
                <w:lang w:val="en-GB" w:eastAsia="en-US"/>
              </w:rPr>
              <w:t xml:space="preserve"> Subject Area</w:t>
            </w:r>
            <w:r w:rsidRPr="00E315B9">
              <w:rPr>
                <w:rFonts w:ascii="Montserrat" w:eastAsia="Calibri" w:hAnsi="Montserrat" w:cs="Times New Roman"/>
                <w:color w:val="001E61" w:themeColor="text1"/>
                <w:szCs w:val="20"/>
                <w:lang w:val="en-GB" w:eastAsia="en-US"/>
              </w:rPr>
              <w:t xml:space="preserve"> and </w:t>
            </w:r>
            <w:r w:rsidR="003D0ED7">
              <w:rPr>
                <w:rFonts w:ascii="Montserrat" w:eastAsia="Calibri" w:hAnsi="Montserrat" w:cs="Times New Roman"/>
                <w:color w:val="001E61" w:themeColor="text1"/>
                <w:szCs w:val="20"/>
                <w:lang w:val="en-GB" w:eastAsia="en-US"/>
              </w:rPr>
              <w:t>its</w:t>
            </w:r>
            <w:r w:rsidRPr="00E315B9">
              <w:rPr>
                <w:rFonts w:ascii="Montserrat" w:eastAsia="Calibri" w:hAnsi="Montserrat" w:cs="Times New Roman"/>
                <w:color w:val="001E61" w:themeColor="text1"/>
                <w:szCs w:val="20"/>
                <w:lang w:val="en-GB" w:eastAsia="en-US"/>
              </w:rPr>
              <w:t xml:space="preserve"> faculty. </w:t>
            </w:r>
          </w:p>
          <w:p w14:paraId="7D769023" w14:textId="77777777" w:rsidR="00E315B9" w:rsidRPr="00E315B9" w:rsidRDefault="00E315B9" w:rsidP="00E315B9">
            <w:pPr>
              <w:numPr>
                <w:ilvl w:val="0"/>
                <w:numId w:val="20"/>
              </w:numPr>
              <w:spacing w:before="120" w:after="120" w:line="23" w:lineRule="atLeast"/>
              <w:contextualSpacing/>
              <w:rPr>
                <w:rFonts w:ascii="Montserrat" w:eastAsia="Calibri" w:hAnsi="Montserrat" w:cs="Times New Roman"/>
                <w:color w:val="001E61" w:themeColor="text1"/>
                <w:szCs w:val="20"/>
                <w:lang w:val="en-GB" w:eastAsia="en-US"/>
              </w:rPr>
            </w:pPr>
            <w:r w:rsidRPr="00E315B9">
              <w:rPr>
                <w:rFonts w:ascii="Montserrat" w:eastAsia="Calibri" w:hAnsi="Montserrat" w:cs="Times New Roman"/>
                <w:color w:val="001E61" w:themeColor="text1"/>
                <w:szCs w:val="20"/>
                <w:lang w:val="en-GB" w:eastAsia="en-US"/>
              </w:rPr>
              <w:t xml:space="preserve">Plan meetings and arrange their associated space and catering requirements </w:t>
            </w:r>
          </w:p>
          <w:p w14:paraId="48847704" w14:textId="77777777" w:rsidR="00E315B9" w:rsidRPr="00E315B9" w:rsidRDefault="00E315B9" w:rsidP="00E315B9">
            <w:pPr>
              <w:numPr>
                <w:ilvl w:val="0"/>
                <w:numId w:val="20"/>
              </w:numPr>
              <w:spacing w:before="120" w:after="120" w:line="23" w:lineRule="atLeast"/>
              <w:contextualSpacing/>
              <w:rPr>
                <w:rFonts w:ascii="Montserrat" w:eastAsia="Calibri" w:hAnsi="Montserrat" w:cs="Times New Roman"/>
                <w:color w:val="001E61" w:themeColor="text1"/>
                <w:szCs w:val="20"/>
                <w:lang w:val="en-GB" w:eastAsia="en-US"/>
              </w:rPr>
            </w:pPr>
            <w:r w:rsidRPr="00E315B9">
              <w:rPr>
                <w:rFonts w:ascii="Montserrat" w:eastAsia="Calibri" w:hAnsi="Montserrat" w:cs="Times New Roman"/>
                <w:color w:val="001E61" w:themeColor="text1"/>
                <w:szCs w:val="20"/>
                <w:lang w:val="en-GB" w:eastAsia="en-US"/>
              </w:rPr>
              <w:t>Plan departmental events and meetings such as department meetings, administrative team events and team training activities</w:t>
            </w:r>
          </w:p>
          <w:p w14:paraId="72034F43" w14:textId="77777777" w:rsidR="00E315B9" w:rsidRPr="00E315B9" w:rsidRDefault="00E315B9" w:rsidP="00E315B9">
            <w:pPr>
              <w:spacing w:before="120" w:after="120" w:line="23" w:lineRule="atLeast"/>
              <w:contextualSpacing/>
              <w:rPr>
                <w:rFonts w:ascii="Montserrat" w:eastAsia="Times New Roman" w:hAnsi="Montserrat" w:cs="Times New Roman"/>
                <w:color w:val="001E61" w:themeColor="text1"/>
                <w:szCs w:val="20"/>
                <w:lang w:val="en-GB" w:eastAsia="en-GB"/>
              </w:rPr>
            </w:pPr>
          </w:p>
          <w:p w14:paraId="0404AD83" w14:textId="77777777" w:rsidR="00E315B9" w:rsidRPr="00E315B9" w:rsidRDefault="00E315B9" w:rsidP="00E315B9">
            <w:pPr>
              <w:spacing w:before="120" w:after="120" w:line="23" w:lineRule="atLeast"/>
              <w:contextualSpacing/>
              <w:rPr>
                <w:rFonts w:ascii="Montserrat" w:eastAsia="Times New Roman" w:hAnsi="Montserrat" w:cs="Times New Roman"/>
                <w:b/>
                <w:color w:val="001E61" w:themeColor="text1"/>
                <w:szCs w:val="20"/>
                <w:lang w:val="en-GB" w:eastAsia="en-GB"/>
              </w:rPr>
            </w:pPr>
            <w:r w:rsidRPr="00E315B9">
              <w:rPr>
                <w:rFonts w:ascii="Montserrat" w:eastAsia="Times New Roman" w:hAnsi="Montserrat" w:cs="Times New Roman"/>
                <w:b/>
                <w:color w:val="001E61" w:themeColor="text1"/>
                <w:szCs w:val="20"/>
                <w:lang w:val="en-GB" w:eastAsia="en-GB"/>
              </w:rPr>
              <w:t>COLLABORATION AND SUPPORT</w:t>
            </w:r>
          </w:p>
          <w:p w14:paraId="42812AEB" w14:textId="77777777" w:rsidR="00E315B9" w:rsidRPr="00E315B9" w:rsidRDefault="00E315B9" w:rsidP="00E315B9">
            <w:pPr>
              <w:spacing w:before="120" w:after="120" w:line="23" w:lineRule="atLeast"/>
              <w:contextualSpacing/>
              <w:rPr>
                <w:rFonts w:ascii="Montserrat" w:eastAsia="Times New Roman" w:hAnsi="Montserrat" w:cs="Times New Roman"/>
                <w:color w:val="001E61" w:themeColor="text1"/>
                <w:szCs w:val="20"/>
                <w:lang w:val="en-GB" w:eastAsia="en-GB"/>
              </w:rPr>
            </w:pPr>
          </w:p>
          <w:p w14:paraId="70585947" w14:textId="77777777" w:rsidR="00E315B9" w:rsidRPr="00E315B9" w:rsidRDefault="00E315B9" w:rsidP="00E315B9">
            <w:pPr>
              <w:numPr>
                <w:ilvl w:val="0"/>
                <w:numId w:val="20"/>
              </w:numPr>
              <w:spacing w:before="120" w:after="120" w:line="23" w:lineRule="atLeast"/>
              <w:contextualSpacing/>
              <w:rPr>
                <w:rFonts w:ascii="Montserrat" w:eastAsia="Calibri" w:hAnsi="Montserrat" w:cs="Times New Roman"/>
                <w:color w:val="001E61" w:themeColor="text1"/>
                <w:szCs w:val="20"/>
                <w:lang w:val="en-GB" w:eastAsia="en-US"/>
              </w:rPr>
            </w:pPr>
            <w:r w:rsidRPr="00E315B9">
              <w:rPr>
                <w:rFonts w:ascii="Montserrat" w:eastAsia="Calibri" w:hAnsi="Montserrat" w:cs="Times New Roman"/>
                <w:color w:val="001E61" w:themeColor="text1"/>
                <w:szCs w:val="20"/>
                <w:lang w:val="en-GB" w:eastAsia="en-US"/>
              </w:rPr>
              <w:t xml:space="preserve">Liaise as required across the </w:t>
            </w:r>
            <w:proofErr w:type="gramStart"/>
            <w:r w:rsidRPr="00E315B9">
              <w:rPr>
                <w:rFonts w:ascii="Montserrat" w:eastAsia="Calibri" w:hAnsi="Montserrat" w:cs="Times New Roman"/>
                <w:color w:val="001E61" w:themeColor="text1"/>
                <w:szCs w:val="20"/>
                <w:lang w:val="en-GB" w:eastAsia="en-US"/>
              </w:rPr>
              <w:t>School</w:t>
            </w:r>
            <w:proofErr w:type="gramEnd"/>
            <w:r w:rsidRPr="00E315B9">
              <w:rPr>
                <w:rFonts w:ascii="Montserrat" w:eastAsia="Calibri" w:hAnsi="Montserrat" w:cs="Times New Roman"/>
                <w:color w:val="001E61" w:themeColor="text1"/>
                <w:szCs w:val="20"/>
                <w:lang w:val="en-GB" w:eastAsia="en-US"/>
              </w:rPr>
              <w:t xml:space="preserve"> to ensure efficient information exchange and the smooth delivery of activities enabling an excellent student/ stakeholder experience.</w:t>
            </w:r>
          </w:p>
          <w:p w14:paraId="0865E5D1" w14:textId="77777777" w:rsidR="00E315B9" w:rsidRPr="00E315B9" w:rsidRDefault="00E315B9" w:rsidP="00E315B9">
            <w:pPr>
              <w:numPr>
                <w:ilvl w:val="0"/>
                <w:numId w:val="20"/>
              </w:numPr>
              <w:spacing w:before="120" w:after="120" w:line="23" w:lineRule="atLeast"/>
              <w:contextualSpacing/>
              <w:rPr>
                <w:rFonts w:ascii="Montserrat" w:eastAsia="Calibri" w:hAnsi="Montserrat" w:cs="Times New Roman"/>
                <w:color w:val="001E61" w:themeColor="text1"/>
                <w:szCs w:val="20"/>
                <w:lang w:val="en-GB" w:eastAsia="en-US"/>
              </w:rPr>
            </w:pPr>
            <w:r w:rsidRPr="00E315B9">
              <w:rPr>
                <w:rFonts w:ascii="Montserrat" w:eastAsia="Calibri" w:hAnsi="Montserrat" w:cs="Times New Roman"/>
                <w:color w:val="001E61" w:themeColor="text1"/>
                <w:szCs w:val="20"/>
                <w:lang w:val="en-GB" w:eastAsia="en-US"/>
              </w:rPr>
              <w:t xml:space="preserve">Provide support to colleagues within and outside of the team as and when opportunities arise, to promote collaborative working across the </w:t>
            </w:r>
            <w:proofErr w:type="gramStart"/>
            <w:r w:rsidRPr="00E315B9">
              <w:rPr>
                <w:rFonts w:ascii="Montserrat" w:eastAsia="Calibri" w:hAnsi="Montserrat" w:cs="Times New Roman"/>
                <w:color w:val="001E61" w:themeColor="text1"/>
                <w:szCs w:val="20"/>
                <w:lang w:val="en-GB" w:eastAsia="en-US"/>
              </w:rPr>
              <w:t>School</w:t>
            </w:r>
            <w:proofErr w:type="gramEnd"/>
            <w:r w:rsidRPr="00E315B9">
              <w:rPr>
                <w:rFonts w:ascii="Montserrat" w:eastAsia="Calibri" w:hAnsi="Montserrat" w:cs="Times New Roman"/>
                <w:color w:val="001E61" w:themeColor="text1"/>
                <w:szCs w:val="20"/>
                <w:lang w:val="en-GB" w:eastAsia="en-US"/>
              </w:rPr>
              <w:t xml:space="preserve">. </w:t>
            </w:r>
          </w:p>
          <w:p w14:paraId="482E417E" w14:textId="77777777" w:rsidR="00E315B9" w:rsidRPr="00E315B9" w:rsidRDefault="00E315B9" w:rsidP="00E315B9">
            <w:pPr>
              <w:numPr>
                <w:ilvl w:val="0"/>
                <w:numId w:val="20"/>
              </w:numPr>
              <w:spacing w:before="120" w:after="120" w:line="23" w:lineRule="atLeast"/>
              <w:contextualSpacing/>
              <w:rPr>
                <w:rFonts w:ascii="Montserrat" w:eastAsia="Calibri" w:hAnsi="Montserrat" w:cs="Times New Roman"/>
                <w:color w:val="001E61" w:themeColor="text1"/>
                <w:szCs w:val="20"/>
                <w:lang w:val="en-GB" w:eastAsia="en-US"/>
              </w:rPr>
            </w:pPr>
            <w:r w:rsidRPr="00E315B9">
              <w:rPr>
                <w:rFonts w:ascii="Montserrat" w:eastAsia="Calibri" w:hAnsi="Montserrat" w:cs="Times New Roman"/>
                <w:color w:val="001E61" w:themeColor="text1"/>
                <w:szCs w:val="20"/>
                <w:lang w:val="en-GB" w:eastAsia="en-US"/>
              </w:rPr>
              <w:t xml:space="preserve">Act as a point of referral for less experienced colleagues to help to resolve issues and problems within the team. </w:t>
            </w:r>
          </w:p>
          <w:p w14:paraId="31934BF3" w14:textId="77777777" w:rsidR="00E315B9" w:rsidRPr="00E315B9" w:rsidRDefault="00E315B9" w:rsidP="00E315B9">
            <w:pPr>
              <w:spacing w:before="120" w:after="120" w:line="23" w:lineRule="atLeast"/>
              <w:contextualSpacing/>
              <w:rPr>
                <w:rFonts w:ascii="Montserrat" w:eastAsia="Times New Roman" w:hAnsi="Montserrat" w:cs="Times New Roman"/>
                <w:b/>
                <w:color w:val="001E61" w:themeColor="text1"/>
                <w:szCs w:val="20"/>
                <w:lang w:val="en-GB" w:eastAsia="en-GB"/>
              </w:rPr>
            </w:pPr>
          </w:p>
          <w:p w14:paraId="7AD5868F" w14:textId="77777777" w:rsidR="00E315B9" w:rsidRPr="00E315B9" w:rsidRDefault="00E315B9" w:rsidP="00E315B9">
            <w:pPr>
              <w:spacing w:before="120" w:after="120" w:line="23" w:lineRule="atLeast"/>
              <w:contextualSpacing/>
              <w:rPr>
                <w:rFonts w:ascii="Montserrat" w:eastAsia="Times New Roman" w:hAnsi="Montserrat" w:cs="Times New Roman"/>
                <w:b/>
                <w:color w:val="001E61" w:themeColor="text1"/>
                <w:szCs w:val="20"/>
                <w:lang w:val="en-GB" w:eastAsia="en-GB"/>
              </w:rPr>
            </w:pPr>
            <w:r w:rsidRPr="00E315B9">
              <w:rPr>
                <w:rFonts w:ascii="Montserrat" w:eastAsia="Times New Roman" w:hAnsi="Montserrat" w:cs="Times New Roman"/>
                <w:b/>
                <w:color w:val="001E61" w:themeColor="text1"/>
                <w:szCs w:val="20"/>
                <w:lang w:val="en-GB" w:eastAsia="en-GB"/>
              </w:rPr>
              <w:t>KPIs:</w:t>
            </w:r>
          </w:p>
          <w:p w14:paraId="6C98219E" w14:textId="77777777" w:rsidR="00E315B9" w:rsidRPr="00E315B9" w:rsidRDefault="00E315B9" w:rsidP="00E315B9">
            <w:pPr>
              <w:spacing w:before="120" w:after="120" w:line="23" w:lineRule="atLeast"/>
              <w:contextualSpacing/>
              <w:rPr>
                <w:rFonts w:ascii="Montserrat" w:eastAsia="Times New Roman" w:hAnsi="Montserrat" w:cs="Times New Roman"/>
                <w:color w:val="001E61" w:themeColor="text1"/>
                <w:szCs w:val="20"/>
                <w:lang w:val="en-GB" w:eastAsia="en-GB"/>
              </w:rPr>
            </w:pPr>
          </w:p>
          <w:p w14:paraId="234EAC67" w14:textId="77777777" w:rsidR="00E315B9" w:rsidRPr="00E315B9" w:rsidRDefault="00E315B9" w:rsidP="00E315B9">
            <w:pPr>
              <w:numPr>
                <w:ilvl w:val="0"/>
                <w:numId w:val="20"/>
              </w:numPr>
              <w:spacing w:before="120" w:after="120" w:line="23" w:lineRule="atLeast"/>
              <w:contextualSpacing/>
              <w:rPr>
                <w:rFonts w:ascii="Montserrat" w:eastAsia="Calibri" w:hAnsi="Montserrat" w:cs="Times New Roman"/>
                <w:color w:val="001E61" w:themeColor="text1"/>
                <w:szCs w:val="20"/>
                <w:lang w:val="en-GB" w:eastAsia="en-US"/>
              </w:rPr>
            </w:pPr>
            <w:r w:rsidRPr="00E315B9">
              <w:rPr>
                <w:rFonts w:ascii="Montserrat" w:eastAsia="Calibri" w:hAnsi="Montserrat" w:cs="Times New Roman"/>
                <w:color w:val="001E61" w:themeColor="text1"/>
                <w:szCs w:val="20"/>
                <w:lang w:val="en-GB" w:eastAsia="en-US"/>
              </w:rPr>
              <w:t xml:space="preserve">High-quality support service provided to students, faculty, colleagues and other stakeholders. </w:t>
            </w:r>
          </w:p>
          <w:p w14:paraId="1C38A497" w14:textId="77777777" w:rsidR="00E315B9" w:rsidRPr="00E315B9" w:rsidRDefault="00E315B9" w:rsidP="00E315B9">
            <w:pPr>
              <w:numPr>
                <w:ilvl w:val="0"/>
                <w:numId w:val="20"/>
              </w:numPr>
              <w:spacing w:before="120" w:after="120" w:line="23" w:lineRule="atLeast"/>
              <w:contextualSpacing/>
              <w:rPr>
                <w:rFonts w:ascii="Montserrat" w:eastAsia="Calibri" w:hAnsi="Montserrat" w:cs="Times New Roman"/>
                <w:color w:val="001E61" w:themeColor="text1"/>
                <w:szCs w:val="20"/>
                <w:lang w:val="en-GB" w:eastAsia="en-US"/>
              </w:rPr>
            </w:pPr>
            <w:r w:rsidRPr="00E315B9">
              <w:rPr>
                <w:rFonts w:ascii="Montserrat" w:eastAsia="Calibri" w:hAnsi="Montserrat" w:cs="Times New Roman"/>
                <w:color w:val="001E61" w:themeColor="text1"/>
                <w:szCs w:val="20"/>
                <w:lang w:val="en-GB" w:eastAsia="en-US"/>
              </w:rPr>
              <w:t xml:space="preserve">Timely response to and resolution of enquiries, requests and issues. </w:t>
            </w:r>
          </w:p>
          <w:p w14:paraId="440EFF09" w14:textId="77777777" w:rsidR="00E315B9" w:rsidRPr="00E315B9" w:rsidRDefault="00E315B9" w:rsidP="00E315B9">
            <w:pPr>
              <w:numPr>
                <w:ilvl w:val="0"/>
                <w:numId w:val="20"/>
              </w:numPr>
              <w:spacing w:before="120" w:after="120" w:line="23" w:lineRule="atLeast"/>
              <w:contextualSpacing/>
              <w:rPr>
                <w:rFonts w:ascii="Montserrat" w:eastAsia="Calibri" w:hAnsi="Montserrat" w:cs="Times New Roman"/>
                <w:color w:val="001E61" w:themeColor="text1"/>
                <w:szCs w:val="20"/>
                <w:lang w:val="en-GB" w:eastAsia="en-US"/>
              </w:rPr>
            </w:pPr>
            <w:r w:rsidRPr="00E315B9">
              <w:rPr>
                <w:rFonts w:ascii="Montserrat" w:eastAsia="Calibri" w:hAnsi="Montserrat" w:cs="Times New Roman"/>
                <w:color w:val="001E61" w:themeColor="text1"/>
                <w:szCs w:val="20"/>
                <w:lang w:val="en-GB" w:eastAsia="en-US"/>
              </w:rPr>
              <w:t xml:space="preserve">Timely availability of materials and supplies. </w:t>
            </w:r>
          </w:p>
          <w:p w14:paraId="0E5ACF5E" w14:textId="77777777" w:rsidR="00E315B9" w:rsidRPr="00E315B9" w:rsidRDefault="00E315B9" w:rsidP="00E315B9">
            <w:pPr>
              <w:numPr>
                <w:ilvl w:val="0"/>
                <w:numId w:val="20"/>
              </w:numPr>
              <w:spacing w:before="120" w:after="120" w:line="23" w:lineRule="atLeast"/>
              <w:contextualSpacing/>
              <w:rPr>
                <w:rFonts w:ascii="Montserrat" w:eastAsia="Calibri" w:hAnsi="Montserrat" w:cs="Times New Roman"/>
                <w:color w:val="001E61" w:themeColor="text1"/>
                <w:szCs w:val="20"/>
                <w:lang w:val="en-GB" w:eastAsia="en-US"/>
              </w:rPr>
            </w:pPr>
            <w:r w:rsidRPr="00E315B9">
              <w:rPr>
                <w:rFonts w:ascii="Montserrat" w:eastAsia="Calibri" w:hAnsi="Montserrat" w:cs="Times New Roman"/>
                <w:color w:val="001E61" w:themeColor="text1"/>
                <w:szCs w:val="20"/>
                <w:lang w:val="en-GB" w:eastAsia="en-US"/>
              </w:rPr>
              <w:t xml:space="preserve">Accuracy and integrity of data in business systems. </w:t>
            </w:r>
          </w:p>
          <w:p w14:paraId="4CD20D7C" w14:textId="77777777" w:rsidR="00E315B9" w:rsidRPr="00E315B9" w:rsidRDefault="00E315B9" w:rsidP="00E315B9">
            <w:pPr>
              <w:numPr>
                <w:ilvl w:val="0"/>
                <w:numId w:val="20"/>
              </w:numPr>
              <w:spacing w:before="120" w:after="120" w:line="23" w:lineRule="atLeast"/>
              <w:contextualSpacing/>
              <w:rPr>
                <w:rFonts w:ascii="Montserrat" w:eastAsia="Calibri" w:hAnsi="Montserrat" w:cs="Times New Roman"/>
                <w:color w:val="001E61" w:themeColor="text1"/>
                <w:szCs w:val="20"/>
                <w:lang w:val="en-GB" w:eastAsia="en-US"/>
              </w:rPr>
            </w:pPr>
            <w:r w:rsidRPr="00E315B9">
              <w:rPr>
                <w:rFonts w:ascii="Montserrat" w:eastAsia="Calibri" w:hAnsi="Montserrat" w:cs="Times New Roman"/>
                <w:color w:val="001E61" w:themeColor="text1"/>
                <w:szCs w:val="20"/>
                <w:lang w:val="en-GB" w:eastAsia="en-US"/>
              </w:rPr>
              <w:t xml:space="preserve">Development of relationships within and outside the team, and positive feedback from colleagues. </w:t>
            </w:r>
          </w:p>
          <w:p w14:paraId="315C1AB3" w14:textId="77777777" w:rsidR="00E315B9" w:rsidRPr="00E315B9" w:rsidRDefault="00E315B9" w:rsidP="00E315B9">
            <w:pPr>
              <w:numPr>
                <w:ilvl w:val="0"/>
                <w:numId w:val="20"/>
              </w:numPr>
              <w:spacing w:before="120" w:after="120" w:line="23" w:lineRule="atLeast"/>
              <w:contextualSpacing/>
              <w:rPr>
                <w:rFonts w:ascii="Montserrat" w:eastAsia="Calibri" w:hAnsi="Montserrat" w:cs="Times New Roman"/>
                <w:color w:val="001E61" w:themeColor="text1"/>
                <w:szCs w:val="20"/>
                <w:lang w:val="en-GB" w:eastAsia="en-US"/>
              </w:rPr>
            </w:pPr>
            <w:r w:rsidRPr="00E315B9">
              <w:rPr>
                <w:rFonts w:ascii="Montserrat" w:eastAsia="Calibri" w:hAnsi="Montserrat" w:cs="Times New Roman"/>
                <w:color w:val="001E61" w:themeColor="text1"/>
                <w:szCs w:val="20"/>
                <w:lang w:val="en-GB" w:eastAsia="en-US"/>
              </w:rPr>
              <w:t xml:space="preserve">Compliance with processes, procedures and standards. </w:t>
            </w:r>
          </w:p>
          <w:p w14:paraId="357917E6" w14:textId="77777777" w:rsidR="00E315B9" w:rsidRPr="00E315B9" w:rsidRDefault="00E315B9" w:rsidP="00E315B9">
            <w:pPr>
              <w:numPr>
                <w:ilvl w:val="0"/>
                <w:numId w:val="20"/>
              </w:numPr>
              <w:spacing w:before="120" w:after="120" w:line="23" w:lineRule="atLeast"/>
              <w:contextualSpacing/>
              <w:rPr>
                <w:rFonts w:ascii="Montserrat" w:eastAsia="Calibri" w:hAnsi="Montserrat" w:cs="Times New Roman"/>
                <w:color w:val="001E61" w:themeColor="text1"/>
                <w:szCs w:val="20"/>
                <w:lang w:val="en-GB" w:eastAsia="en-US"/>
              </w:rPr>
            </w:pPr>
            <w:r w:rsidRPr="00E315B9">
              <w:rPr>
                <w:rFonts w:ascii="Montserrat" w:hAnsi="Montserrat"/>
                <w:color w:val="001E61" w:themeColor="text1"/>
                <w:szCs w:val="20"/>
              </w:rPr>
              <w:t>Contributions to process reviews and operational improvements.</w:t>
            </w:r>
          </w:p>
          <w:p w14:paraId="0196A85A" w14:textId="77777777" w:rsidR="00D925F7" w:rsidRPr="00E315B9" w:rsidRDefault="00D925F7" w:rsidP="00E315B9">
            <w:pPr>
              <w:autoSpaceDE w:val="0"/>
              <w:autoSpaceDN w:val="0"/>
              <w:adjustRightInd w:val="0"/>
              <w:spacing w:after="100" w:line="241" w:lineRule="atLeast"/>
              <w:rPr>
                <w:rFonts w:ascii="Montserrat" w:hAnsi="Montserrat" w:cs="Arial"/>
                <w:b/>
                <w:szCs w:val="20"/>
              </w:rPr>
            </w:pPr>
          </w:p>
        </w:tc>
      </w:tr>
    </w:tbl>
    <w:p w14:paraId="27E92315" w14:textId="77777777" w:rsidR="00B80D24" w:rsidRPr="00D01F88" w:rsidRDefault="00B80D24" w:rsidP="008A0D70">
      <w:pPr>
        <w:rPr>
          <w:rFonts w:ascii="Montserrat" w:hAnsi="Montserrat"/>
        </w:rPr>
      </w:pPr>
    </w:p>
    <w:p w14:paraId="35F3A220" w14:textId="77777777" w:rsidR="00B80D24" w:rsidRPr="00D01F88" w:rsidRDefault="00B80D24" w:rsidP="00B80D24">
      <w:pPr>
        <w:rPr>
          <w:rFonts w:ascii="Montserrat" w:hAnsi="Montserrat"/>
        </w:rPr>
      </w:pPr>
    </w:p>
    <w:p w14:paraId="5E9F7E60" w14:textId="77777777" w:rsidR="00B80D24" w:rsidRPr="00D01F88" w:rsidRDefault="00B80D24" w:rsidP="00B80D24">
      <w:pPr>
        <w:rPr>
          <w:rFonts w:ascii="Montserrat" w:hAnsi="Montserrat"/>
        </w:rPr>
      </w:pPr>
    </w:p>
    <w:p w14:paraId="40BE351A" w14:textId="77777777" w:rsidR="00B80D24" w:rsidRPr="00D01F88" w:rsidRDefault="00B80D24" w:rsidP="00B80D24">
      <w:pPr>
        <w:rPr>
          <w:rFonts w:ascii="Montserrat" w:hAnsi="Montserrat"/>
        </w:rPr>
      </w:pPr>
    </w:p>
    <w:p w14:paraId="5C07FBB6" w14:textId="77777777" w:rsidR="00B80D24" w:rsidRDefault="00B80D24" w:rsidP="00B80D24"/>
    <w:p w14:paraId="39F850D9" w14:textId="77777777" w:rsidR="00DE3DB1" w:rsidRDefault="00DE3DB1" w:rsidP="00B80D24"/>
    <w:p w14:paraId="733B2F53" w14:textId="77777777" w:rsidR="00603E71" w:rsidRDefault="00603E71" w:rsidP="00257102"/>
    <w:p w14:paraId="09BADAD0" w14:textId="77777777" w:rsidR="008D7BF6" w:rsidRDefault="008D7BF6" w:rsidP="00257102"/>
    <w:p w14:paraId="3CAADCAE" w14:textId="77777777" w:rsidR="008D7BF6" w:rsidRDefault="008D7BF6" w:rsidP="00257102"/>
    <w:p w14:paraId="2A49D584" w14:textId="77777777" w:rsidR="008D7BF6" w:rsidRDefault="008D7BF6" w:rsidP="00257102"/>
    <w:p w14:paraId="6DCC1DF0" w14:textId="77777777" w:rsidR="008D7BF6" w:rsidRDefault="008D7BF6" w:rsidP="00257102"/>
    <w:p w14:paraId="4830259D" w14:textId="77777777" w:rsidR="008D7BF6" w:rsidRDefault="008D7BF6" w:rsidP="00257102"/>
    <w:p w14:paraId="3028428B" w14:textId="77777777" w:rsidR="008D7BF6" w:rsidRDefault="008D7BF6" w:rsidP="00257102"/>
    <w:p w14:paraId="38C567DA" w14:textId="77777777" w:rsidR="008D7BF6" w:rsidRDefault="008D7BF6" w:rsidP="00257102"/>
    <w:p w14:paraId="635EB1F6" w14:textId="77777777" w:rsidR="008D7BF6" w:rsidRDefault="008D7BF6" w:rsidP="00257102"/>
    <w:p w14:paraId="5AF52FAF" w14:textId="77777777" w:rsidR="008D7BF6" w:rsidRDefault="008D7BF6" w:rsidP="00257102"/>
    <w:p w14:paraId="442D43FE" w14:textId="77777777" w:rsidR="008D7BF6" w:rsidRDefault="008D7BF6" w:rsidP="00257102"/>
    <w:tbl>
      <w:tblPr>
        <w:tblStyle w:val="TableGrid"/>
        <w:tblpPr w:leftFromText="180" w:rightFromText="180" w:vertAnchor="text" w:horzAnchor="margin" w:tblpY="363"/>
        <w:tblW w:w="0" w:type="auto"/>
        <w:tblLook w:val="04A0" w:firstRow="1" w:lastRow="0" w:firstColumn="1" w:lastColumn="0" w:noHBand="0" w:noVBand="1"/>
      </w:tblPr>
      <w:tblGrid>
        <w:gridCol w:w="8897"/>
      </w:tblGrid>
      <w:tr w:rsidR="008D7BF6" w:rsidRPr="00D01F88" w14:paraId="7FAF62A9" w14:textId="77777777" w:rsidTr="008D7BF6">
        <w:trPr>
          <w:trHeight w:val="416"/>
        </w:trPr>
        <w:tc>
          <w:tcPr>
            <w:tcW w:w="8897" w:type="dxa"/>
            <w:shd w:val="clear" w:color="auto" w:fill="001E62"/>
          </w:tcPr>
          <w:p w14:paraId="715908B1" w14:textId="77777777" w:rsidR="008D7BF6" w:rsidRPr="00D01F88" w:rsidRDefault="008D7BF6" w:rsidP="008D7BF6">
            <w:pPr>
              <w:rPr>
                <w:rFonts w:ascii="GT Sectra Fine BoldStd" w:hAnsi="GT Sectra Fine BoldStd" w:cs="Arial"/>
                <w:b/>
                <w:sz w:val="22"/>
                <w:szCs w:val="20"/>
                <w:lang w:eastAsia="en-US"/>
              </w:rPr>
            </w:pPr>
            <w:r w:rsidRPr="00D01F88">
              <w:rPr>
                <w:rFonts w:ascii="GT Sectra Fine BoldStd" w:hAnsi="GT Sectra Fine BoldStd" w:cs="Arial"/>
                <w:b/>
                <w:color w:val="FFFFFF" w:themeColor="background1"/>
                <w:sz w:val="22"/>
                <w:szCs w:val="20"/>
                <w:lang w:eastAsia="en-US"/>
              </w:rPr>
              <w:t xml:space="preserve">Knowledge/Qualifications/Skills/Experience required </w:t>
            </w:r>
          </w:p>
        </w:tc>
      </w:tr>
      <w:tr w:rsidR="008D7BF6" w:rsidRPr="00D01F88" w14:paraId="1A6B76AD" w14:textId="77777777" w:rsidTr="008D7BF6">
        <w:trPr>
          <w:trHeight w:val="1086"/>
        </w:trPr>
        <w:tc>
          <w:tcPr>
            <w:tcW w:w="8897" w:type="dxa"/>
          </w:tcPr>
          <w:p w14:paraId="0668F10C" w14:textId="77777777" w:rsidR="008D7BF6" w:rsidRPr="00E315B9" w:rsidRDefault="008D7BF6" w:rsidP="008D7BF6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="Montserrat" w:eastAsia="Times New Roman" w:hAnsi="Montserrat" w:cs="Times New Roman"/>
                <w:color w:val="001E61" w:themeColor="text1"/>
                <w:szCs w:val="20"/>
                <w:lang w:val="en-GB" w:eastAsia="en-GB"/>
              </w:rPr>
            </w:pPr>
            <w:r w:rsidRPr="00E315B9">
              <w:rPr>
                <w:rFonts w:ascii="Montserrat" w:eastAsia="Times New Roman" w:hAnsi="Montserrat" w:cs="Times New Roman"/>
                <w:color w:val="001E61" w:themeColor="text1"/>
                <w:szCs w:val="20"/>
                <w:lang w:val="en-GB" w:eastAsia="en-GB"/>
              </w:rPr>
              <w:t>A level or equivalent experience</w:t>
            </w:r>
          </w:p>
          <w:p w14:paraId="02F41262" w14:textId="77777777" w:rsidR="008D7BF6" w:rsidRPr="00E315B9" w:rsidRDefault="008D7BF6" w:rsidP="008D7BF6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="Montserrat" w:eastAsia="Times New Roman" w:hAnsi="Montserrat" w:cs="Times New Roman"/>
                <w:color w:val="001E61" w:themeColor="text1"/>
                <w:szCs w:val="20"/>
                <w:lang w:val="en-GB" w:eastAsia="en-GB"/>
              </w:rPr>
            </w:pPr>
            <w:r w:rsidRPr="00E315B9">
              <w:rPr>
                <w:rFonts w:ascii="Montserrat" w:eastAsia="Times New Roman" w:hAnsi="Montserrat" w:cs="Times New Roman"/>
                <w:color w:val="001E61" w:themeColor="text1"/>
                <w:szCs w:val="20"/>
                <w:lang w:val="en-GB" w:eastAsia="en-GB"/>
              </w:rPr>
              <w:t>Confident IT user and competent in use of Microsoft Excel and Word, Outlook and Power Point</w:t>
            </w:r>
          </w:p>
          <w:p w14:paraId="6871F5D7" w14:textId="77777777" w:rsidR="008D7BF6" w:rsidRPr="00E315B9" w:rsidRDefault="008D7BF6" w:rsidP="008D7BF6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="Montserrat" w:eastAsia="Times New Roman" w:hAnsi="Montserrat" w:cs="Times New Roman"/>
                <w:color w:val="001E61" w:themeColor="text1"/>
                <w:szCs w:val="20"/>
                <w:lang w:val="en-GB" w:eastAsia="en-GB"/>
              </w:rPr>
            </w:pPr>
            <w:r w:rsidRPr="00E315B9">
              <w:rPr>
                <w:rFonts w:ascii="Montserrat" w:eastAsia="Times New Roman" w:hAnsi="Montserrat" w:cs="Times New Roman"/>
                <w:color w:val="001E61" w:themeColor="text1"/>
                <w:szCs w:val="20"/>
                <w:lang w:val="en-GB" w:eastAsia="en-GB"/>
              </w:rPr>
              <w:t>Excellent interpersonal and written and verbal communication skills</w:t>
            </w:r>
          </w:p>
          <w:p w14:paraId="76F13ACE" w14:textId="77777777" w:rsidR="008D7BF6" w:rsidRPr="00E315B9" w:rsidRDefault="008D7BF6" w:rsidP="008D7BF6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="Montserrat" w:eastAsia="Times New Roman" w:hAnsi="Montserrat" w:cs="Times New Roman"/>
                <w:color w:val="001E61" w:themeColor="text1"/>
                <w:szCs w:val="20"/>
                <w:lang w:val="en-GB" w:eastAsia="en-GB"/>
              </w:rPr>
            </w:pPr>
            <w:r w:rsidRPr="00E315B9">
              <w:rPr>
                <w:rFonts w:ascii="Montserrat" w:eastAsia="Times New Roman" w:hAnsi="Montserrat" w:cs="Times New Roman"/>
                <w:color w:val="001E61" w:themeColor="text1"/>
                <w:szCs w:val="20"/>
                <w:lang w:val="en-GB" w:eastAsia="en-GB"/>
              </w:rPr>
              <w:t>Commitment to providing an outstanding level of customer service</w:t>
            </w:r>
          </w:p>
          <w:p w14:paraId="1F69F1CA" w14:textId="77777777" w:rsidR="008D7BF6" w:rsidRPr="00E315B9" w:rsidRDefault="008D7BF6" w:rsidP="008D7BF6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="Montserrat" w:eastAsia="Times New Roman" w:hAnsi="Montserrat" w:cs="Times New Roman"/>
                <w:color w:val="001E61" w:themeColor="text1"/>
                <w:szCs w:val="20"/>
                <w:lang w:val="en-GB" w:eastAsia="en-GB"/>
              </w:rPr>
            </w:pPr>
            <w:r w:rsidRPr="00E315B9">
              <w:rPr>
                <w:rFonts w:ascii="Montserrat" w:eastAsia="Times New Roman" w:hAnsi="Montserrat" w:cs="Times New Roman"/>
                <w:color w:val="001E61" w:themeColor="text1"/>
                <w:szCs w:val="20"/>
                <w:lang w:val="en-GB" w:eastAsia="en-GB"/>
              </w:rPr>
              <w:t>Attention to detail is essential</w:t>
            </w:r>
          </w:p>
          <w:p w14:paraId="3E6D9D16" w14:textId="77777777" w:rsidR="008D7BF6" w:rsidRPr="00E315B9" w:rsidRDefault="008D7BF6" w:rsidP="008D7BF6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="Montserrat" w:eastAsia="Times New Roman" w:hAnsi="Montserrat" w:cs="Times New Roman"/>
                <w:color w:val="001E61" w:themeColor="text1"/>
                <w:szCs w:val="20"/>
                <w:lang w:val="en-GB" w:eastAsia="en-GB"/>
              </w:rPr>
            </w:pPr>
            <w:r w:rsidRPr="00E315B9">
              <w:rPr>
                <w:rFonts w:ascii="Montserrat" w:eastAsia="Times New Roman" w:hAnsi="Montserrat" w:cs="Times New Roman"/>
                <w:color w:val="001E61" w:themeColor="text1"/>
                <w:szCs w:val="20"/>
                <w:lang w:val="en-GB" w:eastAsia="en-GB"/>
              </w:rPr>
              <w:t>IT literate and competent in the use of databases, spreadsheets, Word and the World Wide Web.  Training will be given on in-house systems</w:t>
            </w:r>
          </w:p>
          <w:p w14:paraId="0E303282" w14:textId="77777777" w:rsidR="008D7BF6" w:rsidRPr="00E315B9" w:rsidRDefault="008D7BF6" w:rsidP="008D7BF6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="Montserrat" w:eastAsia="Times New Roman" w:hAnsi="Montserrat" w:cs="Times New Roman"/>
                <w:color w:val="001E61" w:themeColor="text1"/>
                <w:szCs w:val="20"/>
                <w:lang w:val="en-GB" w:eastAsia="en-GB"/>
              </w:rPr>
            </w:pPr>
            <w:r w:rsidRPr="00E315B9">
              <w:rPr>
                <w:rFonts w:ascii="Montserrat" w:eastAsia="Times New Roman" w:hAnsi="Montserrat" w:cs="Times New Roman"/>
                <w:color w:val="001E61" w:themeColor="text1"/>
                <w:szCs w:val="20"/>
                <w:lang w:val="en-GB" w:eastAsia="en-GB"/>
              </w:rPr>
              <w:t>Experience of working in an international environment and an appreciation of cultural issues is desirable</w:t>
            </w:r>
          </w:p>
          <w:p w14:paraId="6A0E4CB6" w14:textId="77777777" w:rsidR="008D7BF6" w:rsidRPr="00E315B9" w:rsidRDefault="008D7BF6" w:rsidP="008D7BF6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="Montserrat" w:eastAsia="Times New Roman" w:hAnsi="Montserrat" w:cs="Times New Roman"/>
                <w:color w:val="001E61" w:themeColor="text1"/>
                <w:szCs w:val="20"/>
                <w:lang w:val="en-GB" w:eastAsia="en-GB"/>
              </w:rPr>
            </w:pPr>
            <w:r w:rsidRPr="00E315B9">
              <w:rPr>
                <w:rFonts w:ascii="Montserrat" w:eastAsia="Times New Roman" w:hAnsi="Montserrat" w:cs="Times New Roman"/>
                <w:color w:val="001E61" w:themeColor="text1"/>
                <w:szCs w:val="20"/>
                <w:lang w:val="en-GB" w:eastAsia="en-GB"/>
              </w:rPr>
              <w:t>Skilled in handling a busy workload, prioritising multiple deadlines, time management skills, proactive and proven ability to use initiative</w:t>
            </w:r>
          </w:p>
          <w:p w14:paraId="41A1D7C1" w14:textId="77777777" w:rsidR="008D7BF6" w:rsidRPr="006A36CF" w:rsidRDefault="008D7BF6" w:rsidP="008D7BF6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="HelveticaNeueLT Std" w:eastAsia="Times New Roman" w:hAnsi="HelveticaNeueLT Std" w:cs="Times New Roman"/>
                <w:color w:val="001E61" w:themeColor="text1"/>
                <w:sz w:val="22"/>
                <w:lang w:val="en-GB" w:eastAsia="en-GB"/>
              </w:rPr>
            </w:pPr>
            <w:r w:rsidRPr="00E315B9">
              <w:rPr>
                <w:rFonts w:ascii="Montserrat" w:eastAsia="Times New Roman" w:hAnsi="Montserrat" w:cs="Times New Roman"/>
                <w:color w:val="001E61" w:themeColor="text1"/>
                <w:szCs w:val="20"/>
                <w:lang w:val="en-GB" w:eastAsia="en-GB"/>
              </w:rPr>
              <w:lastRenderedPageBreak/>
              <w:t>Proven ability to have successful interactions with individuals at all levels: experience of working with senior executives, support staff, as well as working within a team and independently</w:t>
            </w:r>
          </w:p>
          <w:p w14:paraId="78DEE7B1" w14:textId="77777777" w:rsidR="008D7BF6" w:rsidRPr="009E1D20" w:rsidRDefault="008D7BF6" w:rsidP="008D7BF6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="HelveticaNeueLT Std" w:eastAsia="Times New Roman" w:hAnsi="HelveticaNeueLT Std" w:cs="Times New Roman"/>
                <w:color w:val="001E61" w:themeColor="text1"/>
                <w:sz w:val="22"/>
                <w:lang w:val="en-GB" w:eastAsia="en-GB"/>
              </w:rPr>
            </w:pPr>
            <w:r w:rsidRPr="006A36CF">
              <w:rPr>
                <w:rFonts w:ascii="Montserrat" w:eastAsia="Times New Roman" w:hAnsi="Montserrat" w:cs="Times New Roman"/>
                <w:color w:val="001E61" w:themeColor="text1"/>
                <w:szCs w:val="20"/>
                <w:lang w:eastAsia="en-GB"/>
              </w:rPr>
              <w:t xml:space="preserve">Strong problem-solving and analytical skills, with the ability to identify and resolve issues proactively </w:t>
            </w:r>
          </w:p>
        </w:tc>
      </w:tr>
    </w:tbl>
    <w:p w14:paraId="776168D4" w14:textId="77777777" w:rsidR="008D7BF6" w:rsidRDefault="008D7BF6" w:rsidP="00257102"/>
    <w:p w14:paraId="5C60B485" w14:textId="77777777" w:rsidR="008D7BF6" w:rsidRDefault="008D7BF6" w:rsidP="00257102"/>
    <w:p w14:paraId="106ADEF1" w14:textId="77777777" w:rsidR="008D7BF6" w:rsidRDefault="008D7BF6" w:rsidP="00257102"/>
    <w:tbl>
      <w:tblPr>
        <w:tblStyle w:val="TableGrid"/>
        <w:tblpPr w:leftFromText="180" w:rightFromText="180" w:vertAnchor="text" w:horzAnchor="margin" w:tblpY="387"/>
        <w:tblW w:w="0" w:type="auto"/>
        <w:tblLook w:val="04A0" w:firstRow="1" w:lastRow="0" w:firstColumn="1" w:lastColumn="0" w:noHBand="0" w:noVBand="1"/>
      </w:tblPr>
      <w:tblGrid>
        <w:gridCol w:w="8946"/>
      </w:tblGrid>
      <w:tr w:rsidR="00F46676" w:rsidRPr="00D01F88" w14:paraId="3C1F4628" w14:textId="77777777" w:rsidTr="00F46676">
        <w:trPr>
          <w:trHeight w:val="80"/>
        </w:trPr>
        <w:tc>
          <w:tcPr>
            <w:tcW w:w="8946" w:type="dxa"/>
            <w:shd w:val="clear" w:color="auto" w:fill="001E62"/>
          </w:tcPr>
          <w:p w14:paraId="4BEC1CF2" w14:textId="77777777" w:rsidR="00F46676" w:rsidRPr="00D01F88" w:rsidRDefault="00F46676" w:rsidP="00F46676">
            <w:pPr>
              <w:rPr>
                <w:rFonts w:ascii="GT Sectra Fine BoldStd" w:hAnsi="GT Sectra Fine BoldStd" w:cs="Arial"/>
                <w:b/>
                <w:color w:val="FFFFFF" w:themeColor="background1"/>
                <w:sz w:val="22"/>
                <w:szCs w:val="20"/>
                <w:lang w:eastAsia="en-US"/>
              </w:rPr>
            </w:pPr>
            <w:r w:rsidRPr="00B80D24">
              <w:rPr>
                <w:rFonts w:ascii="GT Sectra Fine BoldStd" w:hAnsi="GT Sectra Fine BoldStd" w:cs="Arial"/>
                <w:b/>
                <w:color w:val="FFFFFF" w:themeColor="background1"/>
                <w:sz w:val="22"/>
                <w:szCs w:val="20"/>
                <w:lang w:eastAsia="en-US"/>
              </w:rPr>
              <w:t>Resources including team management</w:t>
            </w:r>
          </w:p>
        </w:tc>
      </w:tr>
      <w:tr w:rsidR="00F46676" w:rsidRPr="008F12C7" w14:paraId="42A417A8" w14:textId="77777777" w:rsidTr="00F46676">
        <w:trPr>
          <w:trHeight w:val="530"/>
        </w:trPr>
        <w:tc>
          <w:tcPr>
            <w:tcW w:w="8946" w:type="dxa"/>
          </w:tcPr>
          <w:p w14:paraId="16D348FF" w14:textId="77777777" w:rsidR="00F46676" w:rsidRPr="008F12C7" w:rsidRDefault="00F46676" w:rsidP="00F46676">
            <w:pPr>
              <w:spacing w:before="120" w:after="120" w:line="276" w:lineRule="auto"/>
              <w:contextualSpacing/>
              <w:rPr>
                <w:rFonts w:ascii="HelveticaNeueLT Std" w:hAnsi="HelveticaNeueLT Std" w:cs="Arial"/>
                <w:b/>
                <w:sz w:val="22"/>
                <w:szCs w:val="20"/>
                <w:lang w:eastAsia="en-US"/>
              </w:rPr>
            </w:pPr>
            <w:r w:rsidRPr="00E315B9">
              <w:rPr>
                <w:rFonts w:ascii="Montserrat" w:hAnsi="Montserrat" w:cs="Arial"/>
                <w:szCs w:val="20"/>
                <w:lang w:eastAsia="en-US"/>
              </w:rPr>
              <w:t>NA</w:t>
            </w:r>
          </w:p>
        </w:tc>
      </w:tr>
    </w:tbl>
    <w:p w14:paraId="28DCFF5A" w14:textId="77777777" w:rsidR="008D7BF6" w:rsidRDefault="008D7BF6" w:rsidP="00257102"/>
    <w:p w14:paraId="58696F08" w14:textId="77777777" w:rsidR="008D7BF6" w:rsidRDefault="008D7BF6" w:rsidP="00257102"/>
    <w:p w14:paraId="181D302E" w14:textId="77777777" w:rsidR="008D7BF6" w:rsidRDefault="008D7BF6" w:rsidP="00257102"/>
    <w:tbl>
      <w:tblPr>
        <w:tblStyle w:val="TableGrid"/>
        <w:tblpPr w:leftFromText="180" w:rightFromText="180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2263"/>
        <w:gridCol w:w="3969"/>
      </w:tblGrid>
      <w:tr w:rsidR="00F46676" w14:paraId="3D907F29" w14:textId="77777777" w:rsidTr="00F46676">
        <w:trPr>
          <w:trHeight w:val="482"/>
        </w:trPr>
        <w:tc>
          <w:tcPr>
            <w:tcW w:w="2263" w:type="dxa"/>
            <w:shd w:val="clear" w:color="auto" w:fill="001E62"/>
          </w:tcPr>
          <w:p w14:paraId="48F09C74" w14:textId="77777777" w:rsidR="00F46676" w:rsidRPr="00B80D24" w:rsidRDefault="00F46676" w:rsidP="00F46676">
            <w:pPr>
              <w:rPr>
                <w:rFonts w:ascii="GT Sectra Fine Bold" w:hAnsi="GT Sectra Fine Bold" w:cs="Arial"/>
                <w:b/>
                <w:color w:val="FFFFFF" w:themeColor="background1"/>
                <w:sz w:val="22"/>
                <w:szCs w:val="20"/>
                <w:lang w:eastAsia="en-US"/>
              </w:rPr>
            </w:pPr>
            <w:r w:rsidRPr="00B80D24">
              <w:rPr>
                <w:rFonts w:ascii="GT Sectra Fine Bold" w:hAnsi="GT Sectra Fine Bold" w:cs="Arial"/>
                <w:b/>
                <w:color w:val="FFFFFF" w:themeColor="background1"/>
                <w:sz w:val="22"/>
                <w:szCs w:val="20"/>
                <w:lang w:eastAsia="en-US"/>
              </w:rPr>
              <w:t>Staff</w:t>
            </w:r>
          </w:p>
        </w:tc>
        <w:tc>
          <w:tcPr>
            <w:tcW w:w="3969" w:type="dxa"/>
          </w:tcPr>
          <w:p w14:paraId="51AEE4E8" w14:textId="77777777" w:rsidR="00F46676" w:rsidRPr="00E315B9" w:rsidRDefault="00F46676" w:rsidP="00F46676">
            <w:pPr>
              <w:rPr>
                <w:rFonts w:ascii="Montserrat" w:hAnsi="Montserrat" w:cs="Arial"/>
                <w:szCs w:val="20"/>
                <w:lang w:eastAsia="en-US"/>
              </w:rPr>
            </w:pPr>
            <w:r>
              <w:rPr>
                <w:rFonts w:ascii="Montserrat" w:hAnsi="Montserrat" w:cs="Arial"/>
                <w:szCs w:val="20"/>
                <w:lang w:eastAsia="en-US"/>
              </w:rPr>
              <w:t>N/A</w:t>
            </w:r>
          </w:p>
        </w:tc>
      </w:tr>
      <w:tr w:rsidR="00F46676" w14:paraId="24933190" w14:textId="77777777" w:rsidTr="00F46676">
        <w:trPr>
          <w:trHeight w:val="482"/>
        </w:trPr>
        <w:tc>
          <w:tcPr>
            <w:tcW w:w="2263" w:type="dxa"/>
            <w:shd w:val="clear" w:color="auto" w:fill="001E62"/>
          </w:tcPr>
          <w:p w14:paraId="6B6B0A6E" w14:textId="77777777" w:rsidR="00F46676" w:rsidRPr="00B80D24" w:rsidRDefault="00F46676" w:rsidP="00F46676">
            <w:pPr>
              <w:rPr>
                <w:rFonts w:ascii="GT Sectra Fine Bold" w:hAnsi="GT Sectra Fine Bold" w:cs="Arial"/>
                <w:b/>
                <w:color w:val="FFFFFF" w:themeColor="background1"/>
                <w:sz w:val="22"/>
                <w:szCs w:val="20"/>
                <w:lang w:eastAsia="en-US"/>
              </w:rPr>
            </w:pPr>
            <w:r w:rsidRPr="00B80D24">
              <w:rPr>
                <w:rFonts w:ascii="GT Sectra Fine Bold" w:hAnsi="GT Sectra Fine Bold" w:cs="Arial"/>
                <w:b/>
                <w:color w:val="FFFFFF" w:themeColor="background1"/>
                <w:sz w:val="22"/>
                <w:szCs w:val="20"/>
                <w:lang w:eastAsia="en-US"/>
              </w:rPr>
              <w:t>Budgets</w:t>
            </w:r>
          </w:p>
        </w:tc>
        <w:tc>
          <w:tcPr>
            <w:tcW w:w="3969" w:type="dxa"/>
          </w:tcPr>
          <w:p w14:paraId="047C0331" w14:textId="77777777" w:rsidR="00F46676" w:rsidRPr="00E315B9" w:rsidRDefault="00F46676" w:rsidP="00F46676">
            <w:pPr>
              <w:rPr>
                <w:rFonts w:ascii="Montserrat" w:hAnsi="Montserrat" w:cs="Arial"/>
                <w:szCs w:val="20"/>
                <w:lang w:eastAsia="en-US"/>
              </w:rPr>
            </w:pPr>
            <w:r>
              <w:rPr>
                <w:rFonts w:ascii="Montserrat" w:hAnsi="Montserrat" w:cs="Arial"/>
                <w:szCs w:val="20"/>
                <w:lang w:eastAsia="en-US"/>
              </w:rPr>
              <w:t>N/A</w:t>
            </w:r>
          </w:p>
        </w:tc>
      </w:tr>
      <w:tr w:rsidR="00F46676" w14:paraId="3529485A" w14:textId="77777777" w:rsidTr="00F46676">
        <w:trPr>
          <w:trHeight w:val="482"/>
        </w:trPr>
        <w:tc>
          <w:tcPr>
            <w:tcW w:w="2263" w:type="dxa"/>
            <w:shd w:val="clear" w:color="auto" w:fill="001E62"/>
          </w:tcPr>
          <w:p w14:paraId="3DE13515" w14:textId="77777777" w:rsidR="00F46676" w:rsidRPr="00B80D24" w:rsidRDefault="00F46676" w:rsidP="00F46676">
            <w:pPr>
              <w:rPr>
                <w:rFonts w:ascii="GT Sectra Fine Bold" w:hAnsi="GT Sectra Fine Bold" w:cs="Arial"/>
                <w:b/>
                <w:color w:val="FFFFFF" w:themeColor="background1"/>
                <w:sz w:val="22"/>
                <w:szCs w:val="20"/>
                <w:lang w:eastAsia="en-US"/>
              </w:rPr>
            </w:pPr>
            <w:r w:rsidRPr="00B80D24">
              <w:rPr>
                <w:rFonts w:ascii="GT Sectra Fine Bold" w:hAnsi="GT Sectra Fine Bold" w:cs="Arial"/>
                <w:b/>
                <w:color w:val="FFFFFF" w:themeColor="background1"/>
                <w:sz w:val="22"/>
                <w:szCs w:val="20"/>
                <w:lang w:eastAsia="en-US"/>
              </w:rPr>
              <w:t>Date Updated</w:t>
            </w:r>
          </w:p>
        </w:tc>
        <w:tc>
          <w:tcPr>
            <w:tcW w:w="3969" w:type="dxa"/>
          </w:tcPr>
          <w:p w14:paraId="03BE4352" w14:textId="75DF25FC" w:rsidR="00F46676" w:rsidRPr="00E315B9" w:rsidRDefault="008F13FD" w:rsidP="00F46676">
            <w:pPr>
              <w:rPr>
                <w:rFonts w:ascii="Montserrat" w:hAnsi="Montserrat" w:cs="Arial"/>
                <w:szCs w:val="20"/>
                <w:lang w:eastAsia="en-US"/>
              </w:rPr>
            </w:pPr>
            <w:r>
              <w:rPr>
                <w:rFonts w:ascii="Montserrat" w:hAnsi="Montserrat" w:cs="Arial"/>
                <w:szCs w:val="20"/>
                <w:lang w:eastAsia="en-US"/>
              </w:rPr>
              <w:t>10 July 2025</w:t>
            </w:r>
          </w:p>
        </w:tc>
      </w:tr>
    </w:tbl>
    <w:p w14:paraId="2983B86A" w14:textId="77777777" w:rsidR="008D7BF6" w:rsidRDefault="008D7BF6" w:rsidP="00257102"/>
    <w:p w14:paraId="5703B405" w14:textId="77777777" w:rsidR="008D7BF6" w:rsidRDefault="008D7BF6" w:rsidP="00257102"/>
    <w:p w14:paraId="51533CC4" w14:textId="77777777" w:rsidR="008D7BF6" w:rsidRDefault="008D7BF6" w:rsidP="00257102"/>
    <w:p w14:paraId="515E7333" w14:textId="77777777" w:rsidR="008D7BF6" w:rsidRDefault="008D7BF6" w:rsidP="00257102"/>
    <w:p w14:paraId="6835F9F0" w14:textId="77777777" w:rsidR="008D7BF6" w:rsidRDefault="008D7BF6" w:rsidP="00257102"/>
    <w:p w14:paraId="2E165FEE" w14:textId="77777777" w:rsidR="008D7BF6" w:rsidRDefault="008D7BF6" w:rsidP="00257102"/>
    <w:p w14:paraId="42C7B4DF" w14:textId="77777777" w:rsidR="008D7BF6" w:rsidRDefault="008D7BF6" w:rsidP="00257102"/>
    <w:p w14:paraId="02A511CE" w14:textId="77777777" w:rsidR="008D7BF6" w:rsidRDefault="008D7BF6" w:rsidP="00257102"/>
    <w:p w14:paraId="10339A95" w14:textId="77777777" w:rsidR="008D7BF6" w:rsidRDefault="008D7BF6" w:rsidP="00257102"/>
    <w:p w14:paraId="6348FFFD" w14:textId="77777777" w:rsidR="008D7BF6" w:rsidRDefault="008D7BF6" w:rsidP="00257102"/>
    <w:p w14:paraId="1F0006D9" w14:textId="77777777" w:rsidR="008D7BF6" w:rsidRDefault="008D7BF6" w:rsidP="00257102"/>
    <w:p w14:paraId="0742E220" w14:textId="77777777" w:rsidR="008D7BF6" w:rsidRDefault="008D7BF6" w:rsidP="00257102"/>
    <w:p w14:paraId="3DF93138" w14:textId="77777777" w:rsidR="008D7BF6" w:rsidRDefault="008D7BF6" w:rsidP="00257102"/>
    <w:p w14:paraId="47C8B349" w14:textId="77777777" w:rsidR="008D7BF6" w:rsidRDefault="008D7BF6" w:rsidP="00257102"/>
    <w:p w14:paraId="0DD0269E" w14:textId="77777777" w:rsidR="008D7BF6" w:rsidRDefault="008D7BF6" w:rsidP="00257102"/>
    <w:p w14:paraId="3E1B0249" w14:textId="77777777" w:rsidR="008D7BF6" w:rsidRDefault="008D7BF6" w:rsidP="00257102"/>
    <w:p w14:paraId="2CE249AA" w14:textId="77777777" w:rsidR="008D7BF6" w:rsidRPr="00B80D24" w:rsidRDefault="008D7BF6" w:rsidP="00257102"/>
    <w:sectPr w:rsidR="008D7BF6" w:rsidRPr="00B80D24" w:rsidSect="0023349D">
      <w:footerReference w:type="default" r:id="rId11"/>
      <w:headerReference w:type="first" r:id="rId12"/>
      <w:pgSz w:w="11901" w:h="16840"/>
      <w:pgMar w:top="851" w:right="1134" w:bottom="1134" w:left="1134" w:header="73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A2B66" w14:textId="77777777" w:rsidR="00E80420" w:rsidRDefault="00E80420" w:rsidP="006E667B">
      <w:r>
        <w:separator/>
      </w:r>
    </w:p>
    <w:p w14:paraId="218FBC80" w14:textId="77777777" w:rsidR="00E80420" w:rsidRDefault="00E80420" w:rsidP="006E667B"/>
    <w:p w14:paraId="223F492D" w14:textId="77777777" w:rsidR="00E80420" w:rsidRDefault="00E80420" w:rsidP="006E667B"/>
  </w:endnote>
  <w:endnote w:type="continuationSeparator" w:id="0">
    <w:p w14:paraId="6BBF5E79" w14:textId="77777777" w:rsidR="00E80420" w:rsidRDefault="00E80420" w:rsidP="006E667B">
      <w:r>
        <w:continuationSeparator/>
      </w:r>
    </w:p>
    <w:p w14:paraId="27982B17" w14:textId="77777777" w:rsidR="00E80420" w:rsidRDefault="00E80420" w:rsidP="006E667B"/>
    <w:p w14:paraId="13B9D0D3" w14:textId="77777777" w:rsidR="00E80420" w:rsidRDefault="00E80420" w:rsidP="006E667B"/>
  </w:endnote>
  <w:endnote w:type="continuationNotice" w:id="1">
    <w:p w14:paraId="68EE879E" w14:textId="77777777" w:rsidR="00E80420" w:rsidRDefault="00E804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NeueLT-Roman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NeueLT Std Lt"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GT Sectra Fine Bold Std">
    <w:altName w:val="Times New Roman"/>
    <w:panose1 w:val="00000000000000000000"/>
    <w:charset w:val="00"/>
    <w:family w:val="roman"/>
    <w:notTrueType/>
    <w:pitch w:val="default"/>
  </w:font>
  <w:font w:name="GT Sectra Fine Bold">
    <w:panose1 w:val="000008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GT Sectra Fine BoldSt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65030" w14:textId="77777777" w:rsidR="00552434" w:rsidRDefault="00D53881" w:rsidP="006E667B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3D0ED7">
      <w:rPr>
        <w:noProof/>
      </w:rPr>
      <w:t>2</w:t>
    </w:r>
    <w:r>
      <w:rPr>
        <w:noProof/>
      </w:rPr>
      <w:fldChar w:fldCharType="end"/>
    </w:r>
  </w:p>
  <w:p w14:paraId="197F416B" w14:textId="77777777" w:rsidR="0039778B" w:rsidRDefault="0039778B" w:rsidP="006E667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5B2DC" w14:textId="77777777" w:rsidR="00E80420" w:rsidRDefault="00E80420" w:rsidP="006E667B">
      <w:r>
        <w:separator/>
      </w:r>
    </w:p>
    <w:p w14:paraId="538B84AE" w14:textId="77777777" w:rsidR="00E80420" w:rsidRDefault="00E80420" w:rsidP="006E667B"/>
    <w:p w14:paraId="2A6DE120" w14:textId="77777777" w:rsidR="00E80420" w:rsidRDefault="00E80420" w:rsidP="006E667B"/>
  </w:footnote>
  <w:footnote w:type="continuationSeparator" w:id="0">
    <w:p w14:paraId="5D3A42F8" w14:textId="77777777" w:rsidR="00E80420" w:rsidRDefault="00E80420" w:rsidP="006E667B">
      <w:r>
        <w:continuationSeparator/>
      </w:r>
    </w:p>
    <w:p w14:paraId="1F28190F" w14:textId="77777777" w:rsidR="00E80420" w:rsidRDefault="00E80420" w:rsidP="006E667B"/>
    <w:p w14:paraId="60561CAE" w14:textId="77777777" w:rsidR="00E80420" w:rsidRDefault="00E80420" w:rsidP="006E667B"/>
  </w:footnote>
  <w:footnote w:type="continuationNotice" w:id="1">
    <w:p w14:paraId="5A3E52AB" w14:textId="77777777" w:rsidR="00E80420" w:rsidRDefault="00E8042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DECF8" w14:textId="77777777" w:rsidR="00B80D24" w:rsidRPr="00B80D24" w:rsidRDefault="00B80D24" w:rsidP="00B80D24">
    <w:pPr>
      <w:tabs>
        <w:tab w:val="left" w:pos="301"/>
        <w:tab w:val="center" w:pos="4816"/>
      </w:tabs>
      <w:rPr>
        <w:rFonts w:ascii="GT Sectra Fine Bold Std" w:hAnsi="GT Sectra Fine Bold Std"/>
        <w:b/>
        <w:sz w:val="48"/>
      </w:rPr>
    </w:pPr>
    <w:r>
      <w:rPr>
        <w:rFonts w:ascii="GT Sectra Fine Bold Std" w:hAnsi="GT Sectra Fine Bold Std"/>
        <w:b/>
        <w:sz w:val="48"/>
      </w:rPr>
      <w:tab/>
    </w:r>
    <w:r>
      <w:rPr>
        <w:noProof/>
        <w:lang w:eastAsia="en-US"/>
      </w:rPr>
      <w:drawing>
        <wp:anchor distT="0" distB="0" distL="114300" distR="114300" simplePos="0" relativeHeight="251658240" behindDoc="1" locked="1" layoutInCell="1" allowOverlap="1" wp14:anchorId="6D30B10B" wp14:editId="0004D83A">
          <wp:simplePos x="0" y="0"/>
          <wp:positionH relativeFrom="page">
            <wp:posOffset>474980</wp:posOffset>
          </wp:positionH>
          <wp:positionV relativeFrom="page">
            <wp:posOffset>287020</wp:posOffset>
          </wp:positionV>
          <wp:extent cx="899795" cy="899795"/>
          <wp:effectExtent l="0" t="0" r="1905" b="190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BS_Standard_Logo_RGB_A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9795" cy="899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GT Sectra Fine Bold Std" w:hAnsi="GT Sectra Fine Bold Std"/>
        <w:b/>
        <w:sz w:val="48"/>
      </w:rPr>
      <w:tab/>
    </w:r>
    <w:r w:rsidRPr="00B80D24">
      <w:rPr>
        <w:rFonts w:ascii="GT Sectra Fine Bold Std" w:hAnsi="GT Sectra Fine Bold Std"/>
        <w:b/>
        <w:sz w:val="48"/>
      </w:rPr>
      <w:t>JOB DESCRIPTION</w:t>
    </w:r>
  </w:p>
  <w:p w14:paraId="0138B333" w14:textId="77777777" w:rsidR="00A26F3D" w:rsidRDefault="00A26F3D">
    <w:pPr>
      <w:pStyle w:val="Header"/>
    </w:pPr>
  </w:p>
  <w:p w14:paraId="773F5B7A" w14:textId="77777777" w:rsidR="0094749E" w:rsidRDefault="009474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8E5274C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C8103E"/>
      </w:rPr>
    </w:lvl>
  </w:abstractNum>
  <w:abstractNum w:abstractNumId="1" w15:restartNumberingAfterBreak="0">
    <w:nsid w:val="FFFFFF83"/>
    <w:multiLevelType w:val="singleLevel"/>
    <w:tmpl w:val="33885ED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color w:val="C8103E"/>
      </w:rPr>
    </w:lvl>
  </w:abstractNum>
  <w:abstractNum w:abstractNumId="2" w15:restartNumberingAfterBreak="0">
    <w:nsid w:val="FFFFFF89"/>
    <w:multiLevelType w:val="singleLevel"/>
    <w:tmpl w:val="494677E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C8103E"/>
      </w:rPr>
    </w:lvl>
  </w:abstractNum>
  <w:abstractNum w:abstractNumId="3" w15:restartNumberingAfterBreak="0">
    <w:nsid w:val="0E297579"/>
    <w:multiLevelType w:val="hybridMultilevel"/>
    <w:tmpl w:val="077447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9123F2"/>
    <w:multiLevelType w:val="hybridMultilevel"/>
    <w:tmpl w:val="961655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663C1E"/>
    <w:multiLevelType w:val="hybridMultilevel"/>
    <w:tmpl w:val="FAAE89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8B617B"/>
    <w:multiLevelType w:val="hybridMultilevel"/>
    <w:tmpl w:val="EF2AB1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781F9F"/>
    <w:multiLevelType w:val="hybridMultilevel"/>
    <w:tmpl w:val="AFF499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C91E0B"/>
    <w:multiLevelType w:val="hybridMultilevel"/>
    <w:tmpl w:val="8FAAF1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C94741"/>
    <w:multiLevelType w:val="hybridMultilevel"/>
    <w:tmpl w:val="31FAA0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F1012B"/>
    <w:multiLevelType w:val="hybridMultilevel"/>
    <w:tmpl w:val="DD768B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C84B66"/>
    <w:multiLevelType w:val="hybridMultilevel"/>
    <w:tmpl w:val="8FD0BA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398694A"/>
    <w:multiLevelType w:val="hybridMultilevel"/>
    <w:tmpl w:val="86EEC2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BE7262"/>
    <w:multiLevelType w:val="hybridMultilevel"/>
    <w:tmpl w:val="788E6A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8FB0E3A"/>
    <w:multiLevelType w:val="multilevel"/>
    <w:tmpl w:val="D6E81B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pStyle w:val="Heading7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pStyle w:val="Heading9"/>
      <w:lvlText w:val="%9."/>
      <w:lvlJc w:val="right"/>
      <w:pPr>
        <w:ind w:left="3240" w:hanging="360"/>
      </w:pPr>
      <w:rPr>
        <w:rFonts w:hint="default"/>
      </w:rPr>
    </w:lvl>
  </w:abstractNum>
  <w:abstractNum w:abstractNumId="15" w15:restartNumberingAfterBreak="0">
    <w:nsid w:val="4BB94419"/>
    <w:multiLevelType w:val="hybridMultilevel"/>
    <w:tmpl w:val="7C0EB5E8"/>
    <w:lvl w:ilvl="0" w:tplc="03AE7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0C3E85"/>
    <w:multiLevelType w:val="hybridMultilevel"/>
    <w:tmpl w:val="49440D66"/>
    <w:lvl w:ilvl="0" w:tplc="83225092">
      <w:start w:val="360"/>
      <w:numFmt w:val="bullet"/>
      <w:pStyle w:val="ListParagraph"/>
      <w:lvlText w:val="•"/>
      <w:lvlJc w:val="left"/>
      <w:pPr>
        <w:ind w:left="1080" w:hanging="720"/>
      </w:pPr>
      <w:rPr>
        <w:rFonts w:ascii="Montserrat" w:eastAsiaTheme="minorHAnsi" w:hAnsi="Montserra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D86304"/>
    <w:multiLevelType w:val="hybridMultilevel"/>
    <w:tmpl w:val="A99420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2D26C2"/>
    <w:multiLevelType w:val="hybridMultilevel"/>
    <w:tmpl w:val="4D704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6F7BDB"/>
    <w:multiLevelType w:val="hybridMultilevel"/>
    <w:tmpl w:val="A46076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E70B9D"/>
    <w:multiLevelType w:val="hybridMultilevel"/>
    <w:tmpl w:val="1AEADE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56B50BD"/>
    <w:multiLevelType w:val="hybridMultilevel"/>
    <w:tmpl w:val="4E06C0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67C409E"/>
    <w:multiLevelType w:val="hybridMultilevel"/>
    <w:tmpl w:val="6CD6E3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6A273E9"/>
    <w:multiLevelType w:val="hybridMultilevel"/>
    <w:tmpl w:val="F432E922"/>
    <w:lvl w:ilvl="0" w:tplc="8B945122">
      <w:start w:val="360"/>
      <w:numFmt w:val="bullet"/>
      <w:lvlText w:val="•"/>
      <w:lvlJc w:val="left"/>
      <w:pPr>
        <w:ind w:left="1080" w:hanging="720"/>
      </w:pPr>
      <w:rPr>
        <w:rFonts w:ascii="Montserrat" w:eastAsiaTheme="minorHAnsi" w:hAnsi="Montserra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7420EE"/>
    <w:multiLevelType w:val="hybridMultilevel"/>
    <w:tmpl w:val="237832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106C3E"/>
    <w:multiLevelType w:val="hybridMultilevel"/>
    <w:tmpl w:val="8C24EA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87005382">
    <w:abstractNumId w:val="14"/>
  </w:num>
  <w:num w:numId="2" w16cid:durableId="1306085737">
    <w:abstractNumId w:val="0"/>
  </w:num>
  <w:num w:numId="3" w16cid:durableId="218053097">
    <w:abstractNumId w:val="1"/>
  </w:num>
  <w:num w:numId="4" w16cid:durableId="616134570">
    <w:abstractNumId w:val="2"/>
  </w:num>
  <w:num w:numId="5" w16cid:durableId="557588856">
    <w:abstractNumId w:val="15"/>
  </w:num>
  <w:num w:numId="6" w16cid:durableId="1946378213">
    <w:abstractNumId w:val="20"/>
  </w:num>
  <w:num w:numId="7" w16cid:durableId="1597708390">
    <w:abstractNumId w:val="11"/>
  </w:num>
  <w:num w:numId="8" w16cid:durableId="2068993503">
    <w:abstractNumId w:val="6"/>
  </w:num>
  <w:num w:numId="9" w16cid:durableId="955526165">
    <w:abstractNumId w:val="5"/>
  </w:num>
  <w:num w:numId="10" w16cid:durableId="382564756">
    <w:abstractNumId w:val="22"/>
  </w:num>
  <w:num w:numId="11" w16cid:durableId="725373386">
    <w:abstractNumId w:val="9"/>
  </w:num>
  <w:num w:numId="12" w16cid:durableId="1266116431">
    <w:abstractNumId w:val="3"/>
  </w:num>
  <w:num w:numId="13" w16cid:durableId="166094735">
    <w:abstractNumId w:val="4"/>
  </w:num>
  <w:num w:numId="14" w16cid:durableId="6373325">
    <w:abstractNumId w:val="24"/>
  </w:num>
  <w:num w:numId="15" w16cid:durableId="1446579991">
    <w:abstractNumId w:val="12"/>
  </w:num>
  <w:num w:numId="16" w16cid:durableId="524946920">
    <w:abstractNumId w:val="7"/>
  </w:num>
  <w:num w:numId="17" w16cid:durableId="425930812">
    <w:abstractNumId w:val="21"/>
  </w:num>
  <w:num w:numId="18" w16cid:durableId="1909804957">
    <w:abstractNumId w:val="13"/>
  </w:num>
  <w:num w:numId="19" w16cid:durableId="656613208">
    <w:abstractNumId w:val="10"/>
  </w:num>
  <w:num w:numId="20" w16cid:durableId="1347487724">
    <w:abstractNumId w:val="8"/>
  </w:num>
  <w:num w:numId="21" w16cid:durableId="1602837963">
    <w:abstractNumId w:val="17"/>
  </w:num>
  <w:num w:numId="22" w16cid:durableId="1056707385">
    <w:abstractNumId w:val="25"/>
  </w:num>
  <w:num w:numId="23" w16cid:durableId="112790932">
    <w:abstractNumId w:val="18"/>
  </w:num>
  <w:num w:numId="24" w16cid:durableId="98917070">
    <w:abstractNumId w:val="19"/>
  </w:num>
  <w:num w:numId="25" w16cid:durableId="1143423321">
    <w:abstractNumId w:val="23"/>
  </w:num>
  <w:num w:numId="26" w16cid:durableId="2115324120">
    <w:abstractNumId w:val="1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5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2CB"/>
    <w:rsid w:val="0002378F"/>
    <w:rsid w:val="000321BD"/>
    <w:rsid w:val="000506B1"/>
    <w:rsid w:val="0005361B"/>
    <w:rsid w:val="00065AD3"/>
    <w:rsid w:val="000A195A"/>
    <w:rsid w:val="000A4D1E"/>
    <w:rsid w:val="000A6E24"/>
    <w:rsid w:val="000B2AF5"/>
    <w:rsid w:val="000B4D06"/>
    <w:rsid w:val="000C1049"/>
    <w:rsid w:val="000C57F6"/>
    <w:rsid w:val="000D0DCE"/>
    <w:rsid w:val="000E107C"/>
    <w:rsid w:val="0011138F"/>
    <w:rsid w:val="00126D78"/>
    <w:rsid w:val="00132B02"/>
    <w:rsid w:val="0013597A"/>
    <w:rsid w:val="00141952"/>
    <w:rsid w:val="001428D5"/>
    <w:rsid w:val="001538A0"/>
    <w:rsid w:val="00157DA6"/>
    <w:rsid w:val="00157DD8"/>
    <w:rsid w:val="00176E20"/>
    <w:rsid w:val="001A26D5"/>
    <w:rsid w:val="001C194F"/>
    <w:rsid w:val="00202BC6"/>
    <w:rsid w:val="002216F7"/>
    <w:rsid w:val="0022533A"/>
    <w:rsid w:val="0023349D"/>
    <w:rsid w:val="002562BA"/>
    <w:rsid w:val="00257102"/>
    <w:rsid w:val="00266E15"/>
    <w:rsid w:val="00276D95"/>
    <w:rsid w:val="00293801"/>
    <w:rsid w:val="002D6C54"/>
    <w:rsid w:val="002F2A4A"/>
    <w:rsid w:val="00306643"/>
    <w:rsid w:val="003069F7"/>
    <w:rsid w:val="003653E7"/>
    <w:rsid w:val="0036781E"/>
    <w:rsid w:val="003854C8"/>
    <w:rsid w:val="0039778B"/>
    <w:rsid w:val="003B6279"/>
    <w:rsid w:val="003C577E"/>
    <w:rsid w:val="003C7E21"/>
    <w:rsid w:val="003D0ED7"/>
    <w:rsid w:val="003F5068"/>
    <w:rsid w:val="004028FB"/>
    <w:rsid w:val="00423B18"/>
    <w:rsid w:val="0042642B"/>
    <w:rsid w:val="004502CB"/>
    <w:rsid w:val="004A0B0E"/>
    <w:rsid w:val="004B44A2"/>
    <w:rsid w:val="004D2419"/>
    <w:rsid w:val="0051774B"/>
    <w:rsid w:val="00525269"/>
    <w:rsid w:val="00532E51"/>
    <w:rsid w:val="00540AB3"/>
    <w:rsid w:val="00546A3D"/>
    <w:rsid w:val="00547738"/>
    <w:rsid w:val="00552434"/>
    <w:rsid w:val="00575995"/>
    <w:rsid w:val="00596A72"/>
    <w:rsid w:val="005A1E8E"/>
    <w:rsid w:val="005A3827"/>
    <w:rsid w:val="005A6BF2"/>
    <w:rsid w:val="005D0C2C"/>
    <w:rsid w:val="005E0038"/>
    <w:rsid w:val="005F18D9"/>
    <w:rsid w:val="00603E71"/>
    <w:rsid w:val="006200DA"/>
    <w:rsid w:val="00643AD8"/>
    <w:rsid w:val="00670EE5"/>
    <w:rsid w:val="0067240E"/>
    <w:rsid w:val="006A36CF"/>
    <w:rsid w:val="006B2235"/>
    <w:rsid w:val="006D569F"/>
    <w:rsid w:val="006E667B"/>
    <w:rsid w:val="006F20E8"/>
    <w:rsid w:val="00722A08"/>
    <w:rsid w:val="0072596A"/>
    <w:rsid w:val="00732970"/>
    <w:rsid w:val="0073305F"/>
    <w:rsid w:val="00740553"/>
    <w:rsid w:val="00756442"/>
    <w:rsid w:val="0076020D"/>
    <w:rsid w:val="007753E0"/>
    <w:rsid w:val="007902D4"/>
    <w:rsid w:val="00793E96"/>
    <w:rsid w:val="007C0739"/>
    <w:rsid w:val="007E654D"/>
    <w:rsid w:val="007E7814"/>
    <w:rsid w:val="007F0246"/>
    <w:rsid w:val="007F03E6"/>
    <w:rsid w:val="007F7042"/>
    <w:rsid w:val="00851F6B"/>
    <w:rsid w:val="00862A2E"/>
    <w:rsid w:val="00866056"/>
    <w:rsid w:val="00870760"/>
    <w:rsid w:val="00887133"/>
    <w:rsid w:val="00890AF2"/>
    <w:rsid w:val="008A0D70"/>
    <w:rsid w:val="008D070F"/>
    <w:rsid w:val="008D4380"/>
    <w:rsid w:val="008D7BF6"/>
    <w:rsid w:val="008F13FD"/>
    <w:rsid w:val="008F65CF"/>
    <w:rsid w:val="008F769B"/>
    <w:rsid w:val="008F7718"/>
    <w:rsid w:val="00905369"/>
    <w:rsid w:val="0091118C"/>
    <w:rsid w:val="0094275B"/>
    <w:rsid w:val="009428DD"/>
    <w:rsid w:val="0094749E"/>
    <w:rsid w:val="00955107"/>
    <w:rsid w:val="00973853"/>
    <w:rsid w:val="009971C9"/>
    <w:rsid w:val="009A6D19"/>
    <w:rsid w:val="009C5AF0"/>
    <w:rsid w:val="009D7AAE"/>
    <w:rsid w:val="009E1D20"/>
    <w:rsid w:val="009F5B72"/>
    <w:rsid w:val="00A16C81"/>
    <w:rsid w:val="00A211C2"/>
    <w:rsid w:val="00A26F3D"/>
    <w:rsid w:val="00A51660"/>
    <w:rsid w:val="00A60D20"/>
    <w:rsid w:val="00A82ADA"/>
    <w:rsid w:val="00A87948"/>
    <w:rsid w:val="00B23D24"/>
    <w:rsid w:val="00B26E15"/>
    <w:rsid w:val="00B53253"/>
    <w:rsid w:val="00B55C5E"/>
    <w:rsid w:val="00B65807"/>
    <w:rsid w:val="00B80D24"/>
    <w:rsid w:val="00B907D9"/>
    <w:rsid w:val="00BB6B5E"/>
    <w:rsid w:val="00BC6F4A"/>
    <w:rsid w:val="00BC7AD4"/>
    <w:rsid w:val="00BE5DB1"/>
    <w:rsid w:val="00BF0194"/>
    <w:rsid w:val="00C03BCE"/>
    <w:rsid w:val="00C05C23"/>
    <w:rsid w:val="00C2221B"/>
    <w:rsid w:val="00C40220"/>
    <w:rsid w:val="00C414F8"/>
    <w:rsid w:val="00C56F98"/>
    <w:rsid w:val="00C841B5"/>
    <w:rsid w:val="00CA7954"/>
    <w:rsid w:val="00CD15A8"/>
    <w:rsid w:val="00CD2974"/>
    <w:rsid w:val="00CE45AE"/>
    <w:rsid w:val="00CF1AEF"/>
    <w:rsid w:val="00D01F88"/>
    <w:rsid w:val="00D1609E"/>
    <w:rsid w:val="00D2280D"/>
    <w:rsid w:val="00D34B58"/>
    <w:rsid w:val="00D34F9B"/>
    <w:rsid w:val="00D53881"/>
    <w:rsid w:val="00D621A9"/>
    <w:rsid w:val="00D67411"/>
    <w:rsid w:val="00D759B1"/>
    <w:rsid w:val="00D83DE5"/>
    <w:rsid w:val="00D85467"/>
    <w:rsid w:val="00D925F7"/>
    <w:rsid w:val="00DA21F2"/>
    <w:rsid w:val="00DB2E17"/>
    <w:rsid w:val="00DC36F9"/>
    <w:rsid w:val="00DD4292"/>
    <w:rsid w:val="00DE0AFB"/>
    <w:rsid w:val="00DE3DB1"/>
    <w:rsid w:val="00E24033"/>
    <w:rsid w:val="00E24370"/>
    <w:rsid w:val="00E315B9"/>
    <w:rsid w:val="00E40805"/>
    <w:rsid w:val="00E413EC"/>
    <w:rsid w:val="00E61105"/>
    <w:rsid w:val="00E80420"/>
    <w:rsid w:val="00E953E8"/>
    <w:rsid w:val="00EB135C"/>
    <w:rsid w:val="00EC1666"/>
    <w:rsid w:val="00ED45B4"/>
    <w:rsid w:val="00F04B7B"/>
    <w:rsid w:val="00F4562D"/>
    <w:rsid w:val="00F46676"/>
    <w:rsid w:val="00F649EF"/>
    <w:rsid w:val="00F94400"/>
    <w:rsid w:val="00FC36DC"/>
    <w:rsid w:val="00FD0CE1"/>
    <w:rsid w:val="00FD6079"/>
    <w:rsid w:val="00FE7969"/>
    <w:rsid w:val="00FF589D"/>
    <w:rsid w:val="07498074"/>
    <w:rsid w:val="087AAD30"/>
    <w:rsid w:val="242CEC6F"/>
    <w:rsid w:val="57C05D5A"/>
    <w:rsid w:val="5AF1A950"/>
    <w:rsid w:val="6188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04F1E26"/>
  <w15:docId w15:val="{00374A3D-F145-48C7-BD0B-FC073B6E5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4143C" w:themeColor="accent1"/>
        <w:sz w:val="22"/>
        <w:szCs w:val="22"/>
        <w:lang w:val="en-US" w:eastAsia="ja-JP" w:bidi="ar-SA"/>
      </w:rPr>
    </w:rPrDefault>
    <w:pPrDefault>
      <w:pPr>
        <w:spacing w:after="120" w:line="288" w:lineRule="auto"/>
        <w:ind w:left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2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467"/>
    <w:pPr>
      <w:spacing w:after="240"/>
      <w:ind w:left="0"/>
    </w:pPr>
    <w:rPr>
      <w:rFonts w:ascii="Arial" w:hAnsi="Arial"/>
      <w:color w:val="001E62"/>
      <w:sz w:val="20"/>
    </w:rPr>
  </w:style>
  <w:style w:type="paragraph" w:styleId="Heading1">
    <w:name w:val="heading 1"/>
    <w:basedOn w:val="Normal"/>
    <w:link w:val="Heading1Char"/>
    <w:autoRedefine/>
    <w:uiPriority w:val="9"/>
    <w:qFormat/>
    <w:rsid w:val="00D85467"/>
    <w:pPr>
      <w:spacing w:before="600" w:after="120"/>
      <w:outlineLvl w:val="0"/>
    </w:pPr>
    <w:rPr>
      <w:rFonts w:asciiTheme="majorHAnsi" w:hAnsiTheme="majorHAnsi" w:cs="Times New Roman (Body CS)"/>
      <w:sz w:val="36"/>
      <w:szCs w:val="36"/>
    </w:rPr>
  </w:style>
  <w:style w:type="paragraph" w:styleId="Heading2">
    <w:name w:val="heading 2"/>
    <w:basedOn w:val="Normal"/>
    <w:link w:val="Heading2Char"/>
    <w:autoRedefine/>
    <w:uiPriority w:val="9"/>
    <w:unhideWhenUsed/>
    <w:qFormat/>
    <w:rsid w:val="00D85467"/>
    <w:pPr>
      <w:spacing w:before="240" w:after="120"/>
      <w:outlineLvl w:val="1"/>
    </w:pPr>
    <w:rPr>
      <w:rFonts w:asciiTheme="majorHAnsi" w:eastAsiaTheme="majorEastAsia" w:hAnsiTheme="majorHAnsi" w:cstheme="majorBidi"/>
      <w:b/>
      <w:sz w:val="28"/>
      <w:szCs w:val="28"/>
    </w:rPr>
  </w:style>
  <w:style w:type="paragraph" w:styleId="Heading3">
    <w:name w:val="heading 3"/>
    <w:basedOn w:val="Normal"/>
    <w:link w:val="Heading3Char"/>
    <w:autoRedefine/>
    <w:uiPriority w:val="9"/>
    <w:unhideWhenUsed/>
    <w:qFormat/>
    <w:rsid w:val="00D85467"/>
    <w:pPr>
      <w:spacing w:before="120" w:after="12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link w:val="Heading4Char"/>
    <w:autoRedefine/>
    <w:uiPriority w:val="9"/>
    <w:unhideWhenUsed/>
    <w:qFormat/>
    <w:rsid w:val="00D85467"/>
    <w:pPr>
      <w:spacing w:before="120" w:after="120"/>
      <w:outlineLvl w:val="3"/>
    </w:pPr>
    <w:rPr>
      <w:rFonts w:asciiTheme="majorHAnsi" w:eastAsiaTheme="majorEastAsia" w:hAnsiTheme="majorHAnsi" w:cstheme="majorBidi"/>
      <w:b/>
      <w:iCs/>
      <w:spacing w:val="6"/>
      <w:szCs w:val="20"/>
    </w:rPr>
  </w:style>
  <w:style w:type="paragraph" w:styleId="Heading5">
    <w:name w:val="heading 5"/>
    <w:basedOn w:val="Normal"/>
    <w:link w:val="Heading5Char"/>
    <w:autoRedefine/>
    <w:uiPriority w:val="9"/>
    <w:unhideWhenUsed/>
    <w:qFormat/>
    <w:rsid w:val="00D85467"/>
    <w:pPr>
      <w:spacing w:before="120" w:after="60"/>
      <w:outlineLvl w:val="4"/>
    </w:pPr>
    <w:rPr>
      <w:rFonts w:asciiTheme="majorHAnsi" w:eastAsiaTheme="majorEastAsia" w:hAnsiTheme="majorHAnsi" w:cstheme="majorBidi"/>
      <w:spacing w:val="6"/>
    </w:rPr>
  </w:style>
  <w:style w:type="paragraph" w:styleId="Heading6">
    <w:name w:val="heading 6"/>
    <w:basedOn w:val="Normal"/>
    <w:link w:val="Heading6Char"/>
    <w:autoRedefine/>
    <w:uiPriority w:val="9"/>
    <w:unhideWhenUsed/>
    <w:qFormat/>
    <w:rsid w:val="00D85467"/>
    <w:pPr>
      <w:spacing w:before="120" w:after="60"/>
      <w:outlineLvl w:val="5"/>
    </w:pPr>
    <w:rPr>
      <w:rFonts w:asciiTheme="majorHAnsi" w:eastAsiaTheme="majorEastAsia" w:hAnsiTheme="majorHAnsi" w:cstheme="majorBidi"/>
      <w:spacing w:val="12"/>
      <w:sz w:val="18"/>
    </w:rPr>
  </w:style>
  <w:style w:type="paragraph" w:styleId="Heading7">
    <w:name w:val="heading 7"/>
    <w:basedOn w:val="Normal"/>
    <w:link w:val="Heading7Char"/>
    <w:uiPriority w:val="9"/>
    <w:unhideWhenUsed/>
    <w:qFormat/>
    <w:pPr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Cs/>
      <w:color w:val="CFCFD0" w:themeColor="accent2"/>
    </w:rPr>
  </w:style>
  <w:style w:type="paragraph" w:styleId="Heading8">
    <w:name w:val="heading 8"/>
    <w:basedOn w:val="Normal"/>
    <w:link w:val="Heading8Char"/>
    <w:uiPriority w:val="9"/>
    <w:semiHidden/>
    <w:unhideWhenUsed/>
    <w:qFormat/>
    <w:pPr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i/>
      <w:color w:val="DADADB" w:themeColor="accent2" w:themeTint="BF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pPr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Cs/>
      <w:color w:val="DADADB" w:themeColor="accent2" w:themeTint="BF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5467"/>
    <w:rPr>
      <w:rFonts w:asciiTheme="majorHAnsi" w:hAnsiTheme="majorHAnsi" w:cs="Times New Roman (Body CS)"/>
      <w:color w:val="001E6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85467"/>
    <w:rPr>
      <w:rFonts w:asciiTheme="majorHAnsi" w:eastAsiaTheme="majorEastAsia" w:hAnsiTheme="majorHAnsi" w:cstheme="majorBidi"/>
      <w:b/>
      <w:color w:val="001E62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D85467"/>
    <w:rPr>
      <w:rFonts w:asciiTheme="majorHAnsi" w:eastAsiaTheme="majorEastAsia" w:hAnsiTheme="majorHAnsi" w:cstheme="majorBidi"/>
      <w:color w:val="001E6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85467"/>
    <w:rPr>
      <w:rFonts w:asciiTheme="majorHAnsi" w:eastAsiaTheme="majorEastAsia" w:hAnsiTheme="majorHAnsi" w:cstheme="majorBidi"/>
      <w:b/>
      <w:iCs/>
      <w:color w:val="001E62"/>
      <w:spacing w:val="6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D85467"/>
    <w:rPr>
      <w:rFonts w:asciiTheme="majorHAnsi" w:eastAsiaTheme="majorEastAsia" w:hAnsiTheme="majorHAnsi" w:cstheme="majorBidi"/>
      <w:color w:val="001E62"/>
      <w:spacing w:val="6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D85467"/>
    <w:rPr>
      <w:rFonts w:asciiTheme="majorHAnsi" w:eastAsiaTheme="majorEastAsia" w:hAnsiTheme="majorHAnsi" w:cstheme="majorBidi"/>
      <w:color w:val="001E62"/>
      <w:spacing w:val="12"/>
      <w:sz w:val="18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Cs/>
      <w:color w:val="CFCFD0" w:themeColor="accent2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i/>
      <w:color w:val="DADADB" w:themeColor="accent2" w:themeTint="BF"/>
      <w:sz w:val="20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Cs/>
      <w:color w:val="DADADB" w:themeColor="accent2" w:themeTint="BF"/>
      <w:sz w:val="20"/>
      <w:szCs w:val="21"/>
    </w:rPr>
  </w:style>
  <w:style w:type="paragraph" w:styleId="Header">
    <w:name w:val="header"/>
    <w:basedOn w:val="Normal"/>
    <w:link w:val="HeaderChar"/>
    <w:uiPriority w:val="99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Montserrat" w:hAnsi="Montserrat"/>
      <w:b w:val="0"/>
      <w:i w:val="0"/>
      <w:color w:val="001E62"/>
    </w:rPr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Montserrat" w:hAnsi="Montserrat"/>
      <w:b w:val="0"/>
      <w:i w:val="0"/>
      <w:color w:val="001E62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Cs w:val="18"/>
    </w:rPr>
  </w:style>
  <w:style w:type="paragraph" w:styleId="Title">
    <w:name w:val="Title"/>
    <w:basedOn w:val="Normal"/>
    <w:link w:val="TitleChar"/>
    <w:autoRedefine/>
    <w:uiPriority w:val="2"/>
    <w:unhideWhenUsed/>
    <w:qFormat/>
    <w:rsid w:val="008A0D70"/>
    <w:pPr>
      <w:spacing w:before="240" w:after="0"/>
      <w:contextualSpacing/>
    </w:pPr>
    <w:rPr>
      <w:rFonts w:asciiTheme="majorHAnsi" w:eastAsiaTheme="majorEastAsia" w:hAnsiTheme="majorHAnsi" w:cs="Times New Roman (Headings CS)"/>
      <w:sz w:val="54"/>
      <w:szCs w:val="56"/>
    </w:rPr>
  </w:style>
  <w:style w:type="character" w:customStyle="1" w:styleId="TitleChar">
    <w:name w:val="Title Char"/>
    <w:basedOn w:val="DefaultParagraphFont"/>
    <w:link w:val="Title"/>
    <w:uiPriority w:val="2"/>
    <w:rsid w:val="008A0D70"/>
    <w:rPr>
      <w:rFonts w:asciiTheme="majorHAnsi" w:eastAsiaTheme="majorEastAsia" w:hAnsiTheme="majorHAnsi" w:cs="Times New Roman (Headings CS)"/>
      <w:color w:val="001E62"/>
      <w:sz w:val="54"/>
      <w:szCs w:val="56"/>
    </w:rPr>
  </w:style>
  <w:style w:type="paragraph" w:styleId="Subtitle">
    <w:name w:val="Subtitle"/>
    <w:basedOn w:val="Normal"/>
    <w:next w:val="Normal"/>
    <w:link w:val="SubtitleChar"/>
    <w:autoRedefine/>
    <w:uiPriority w:val="11"/>
    <w:unhideWhenUsed/>
    <w:qFormat/>
    <w:rsid w:val="0036781E"/>
    <w:pPr>
      <w:numPr>
        <w:ilvl w:val="1"/>
      </w:numPr>
      <w:spacing w:after="160"/>
      <w:contextualSpacing/>
    </w:pPr>
    <w:rPr>
      <w:rFonts w:eastAsiaTheme="minorEastAsia"/>
      <w:spacing w:val="15"/>
      <w:sz w:val="32"/>
    </w:rPr>
  </w:style>
  <w:style w:type="paragraph" w:styleId="Date">
    <w:name w:val="Date"/>
    <w:basedOn w:val="Normal"/>
    <w:next w:val="Title"/>
    <w:link w:val="DateChar"/>
    <w:autoRedefine/>
    <w:uiPriority w:val="2"/>
    <w:qFormat/>
    <w:rsid w:val="008A0D70"/>
    <w:pPr>
      <w:spacing w:after="360"/>
    </w:pPr>
  </w:style>
  <w:style w:type="character" w:customStyle="1" w:styleId="DateChar">
    <w:name w:val="Date Char"/>
    <w:basedOn w:val="DefaultParagraphFont"/>
    <w:link w:val="Date"/>
    <w:uiPriority w:val="2"/>
    <w:rsid w:val="008A0D70"/>
    <w:rPr>
      <w:rFonts w:ascii="Arial" w:hAnsi="Arial"/>
      <w:color w:val="001E62"/>
      <w:sz w:val="20"/>
    </w:rPr>
  </w:style>
  <w:style w:type="character" w:styleId="IntenseEmphasis">
    <w:name w:val="Intense Emphasis"/>
    <w:basedOn w:val="DefaultParagraphFont"/>
    <w:uiPriority w:val="21"/>
    <w:unhideWhenUsed/>
    <w:qFormat/>
    <w:rsid w:val="00D85467"/>
    <w:rPr>
      <w:rFonts w:ascii="Arial" w:hAnsi="Arial"/>
      <w:b/>
      <w:i/>
      <w:iCs/>
      <w:color w:val="001E62"/>
    </w:rPr>
  </w:style>
  <w:style w:type="paragraph" w:styleId="IntenseQuote">
    <w:name w:val="Intense Quote"/>
    <w:basedOn w:val="Quote"/>
    <w:next w:val="Normal"/>
    <w:link w:val="IntenseQuoteChar"/>
    <w:autoRedefine/>
    <w:uiPriority w:val="30"/>
    <w:unhideWhenUsed/>
    <w:qFormat/>
    <w:rsid w:val="00973853"/>
    <w:rPr>
      <w:rFonts w:cs="Times New Roman (Body CS)"/>
      <w:b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3853"/>
    <w:rPr>
      <w:rFonts w:ascii="Montserrat" w:hAnsi="Montserrat" w:cs="Times New Roman (Body CS)"/>
      <w:b/>
      <w:i/>
      <w:iCs/>
      <w:color w:val="001E62"/>
      <w:sz w:val="2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rFonts w:ascii="Montserrat" w:hAnsi="Montserrat"/>
      <w:b/>
      <w:bCs/>
      <w:i w:val="0"/>
      <w:caps/>
      <w:smallCaps w:val="0"/>
      <w:color w:val="04143C" w:themeColor="accent1"/>
      <w:spacing w:val="0"/>
    </w:rPr>
  </w:style>
  <w:style w:type="paragraph" w:styleId="Quote">
    <w:name w:val="Quote"/>
    <w:basedOn w:val="Normal"/>
    <w:next w:val="Normal"/>
    <w:link w:val="QuoteChar"/>
    <w:autoRedefine/>
    <w:uiPriority w:val="29"/>
    <w:unhideWhenUsed/>
    <w:qFormat/>
    <w:rsid w:val="00973853"/>
    <w:pPr>
      <w:spacing w:before="240"/>
      <w:ind w:left="426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73853"/>
    <w:rPr>
      <w:rFonts w:ascii="Montserrat" w:hAnsi="Montserrat"/>
      <w:b w:val="0"/>
      <w:i/>
      <w:iCs/>
      <w:color w:val="001E62"/>
      <w:sz w:val="20"/>
    </w:rPr>
  </w:style>
  <w:style w:type="character" w:styleId="Strong">
    <w:name w:val="Strong"/>
    <w:basedOn w:val="DefaultParagraphFont"/>
    <w:uiPriority w:val="22"/>
    <w:unhideWhenUsed/>
    <w:qFormat/>
    <w:rsid w:val="00D85467"/>
    <w:rPr>
      <w:rFonts w:ascii="Arial" w:hAnsi="Arial"/>
      <w:b/>
      <w:bCs/>
      <w:i w:val="0"/>
      <w:color w:val="001E6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FF589D"/>
    <w:rPr>
      <w:rFonts w:ascii="Montserrat" w:hAnsi="Montserrat"/>
      <w:b w:val="0"/>
      <w:i/>
      <w:iCs/>
      <w:color w:val="001E62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rFonts w:ascii="Montserrat" w:hAnsi="Montserrat"/>
      <w:b w:val="0"/>
      <w:i w:val="0"/>
      <w:caps/>
      <w:smallCaps w:val="0"/>
      <w:color w:val="04143C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character" w:customStyle="1" w:styleId="SubtitleChar">
    <w:name w:val="Subtitle Char"/>
    <w:basedOn w:val="DefaultParagraphFont"/>
    <w:link w:val="Subtitle"/>
    <w:uiPriority w:val="11"/>
    <w:rsid w:val="0036781E"/>
    <w:rPr>
      <w:rFonts w:ascii="Montserrat" w:eastAsiaTheme="minorEastAsia" w:hAnsi="Montserrat"/>
      <w:color w:val="001E62"/>
      <w:spacing w:val="15"/>
      <w:sz w:val="32"/>
    </w:rPr>
  </w:style>
  <w:style w:type="character" w:styleId="PlaceholderText">
    <w:name w:val="Placeholder Text"/>
    <w:basedOn w:val="DefaultParagraphFont"/>
    <w:uiPriority w:val="99"/>
    <w:semiHidden/>
    <w:rPr>
      <w:rFonts w:ascii="Montserrat" w:hAnsi="Montserrat"/>
      <w:b w:val="0"/>
      <w:i w:val="0"/>
      <w:color w:val="808080"/>
    </w:rPr>
  </w:style>
  <w:style w:type="character" w:styleId="Emphasis">
    <w:name w:val="Emphasis"/>
    <w:basedOn w:val="DefaultParagraphFont"/>
    <w:uiPriority w:val="20"/>
    <w:unhideWhenUsed/>
    <w:qFormat/>
    <w:rsid w:val="00D85467"/>
    <w:rPr>
      <w:rFonts w:asciiTheme="minorHAnsi" w:hAnsiTheme="minorHAnsi"/>
      <w:b w:val="0"/>
      <w:i/>
      <w:iCs/>
      <w:color w:val="001E62"/>
    </w:rPr>
  </w:style>
  <w:style w:type="paragraph" w:styleId="ListParagraph">
    <w:name w:val="List Paragraph"/>
    <w:basedOn w:val="Normal"/>
    <w:autoRedefine/>
    <w:uiPriority w:val="34"/>
    <w:unhideWhenUsed/>
    <w:qFormat/>
    <w:rsid w:val="008D4380"/>
    <w:pPr>
      <w:numPr>
        <w:numId w:val="26"/>
      </w:numPr>
      <w:spacing w:before="120" w:after="120" w:line="276" w:lineRule="auto"/>
      <w:contextualSpacing/>
    </w:pPr>
  </w:style>
  <w:style w:type="paragraph" w:customStyle="1" w:styleId="BasicParagraph">
    <w:name w:val="[Basic Paragraph]"/>
    <w:basedOn w:val="Normal"/>
    <w:uiPriority w:val="99"/>
    <w:rsid w:val="009428DD"/>
    <w:pPr>
      <w:suppressAutoHyphens/>
      <w:autoSpaceDE w:val="0"/>
      <w:autoSpaceDN w:val="0"/>
      <w:adjustRightInd w:val="0"/>
      <w:textAlignment w:val="center"/>
    </w:pPr>
    <w:rPr>
      <w:rFonts w:ascii="HelveticaNeueLT-Roman" w:hAnsi="HelveticaNeueLT-Roman" w:cs="HelveticaNeueLT-Roman"/>
      <w:color w:val="6F6F6E"/>
      <w:szCs w:val="20"/>
      <w:lang w:val="en-GB"/>
    </w:rPr>
  </w:style>
  <w:style w:type="paragraph" w:styleId="ListBullet">
    <w:name w:val="List Bullet"/>
    <w:basedOn w:val="Normal"/>
    <w:uiPriority w:val="99"/>
    <w:unhideWhenUsed/>
    <w:rsid w:val="001A26D5"/>
    <w:pPr>
      <w:numPr>
        <w:numId w:val="4"/>
      </w:numPr>
      <w:contextualSpacing/>
    </w:pPr>
  </w:style>
  <w:style w:type="paragraph" w:styleId="ListBullet2">
    <w:name w:val="List Bullet 2"/>
    <w:basedOn w:val="ListBullet"/>
    <w:uiPriority w:val="99"/>
    <w:unhideWhenUsed/>
    <w:rsid w:val="001A26D5"/>
    <w:pPr>
      <w:numPr>
        <w:numId w:val="3"/>
      </w:numPr>
    </w:pPr>
  </w:style>
  <w:style w:type="paragraph" w:styleId="ListBullet3">
    <w:name w:val="List Bullet 3"/>
    <w:basedOn w:val="ListBullet"/>
    <w:uiPriority w:val="99"/>
    <w:unhideWhenUsed/>
    <w:rsid w:val="001A26D5"/>
    <w:pPr>
      <w:numPr>
        <w:numId w:val="2"/>
      </w:numPr>
    </w:pPr>
  </w:style>
  <w:style w:type="paragraph" w:styleId="EnvelopeAddress">
    <w:name w:val="envelope address"/>
    <w:basedOn w:val="Normal"/>
    <w:uiPriority w:val="99"/>
    <w:unhideWhenUsed/>
    <w:rsid w:val="006E667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 w:cstheme="majorBidi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B135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EB135C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973853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unhideWhenUsed/>
    <w:rsid w:val="00973853"/>
    <w:pPr>
      <w:spacing w:after="100"/>
      <w:ind w:left="600"/>
    </w:pPr>
  </w:style>
  <w:style w:type="table" w:styleId="TableGrid">
    <w:name w:val="Table Grid"/>
    <w:basedOn w:val="TableNormal"/>
    <w:uiPriority w:val="59"/>
    <w:rsid w:val="005E0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StrongLatinMontserratSemiBold14pt">
    <w:name w:val="Style Strong + (Latin) Montserrat SemiBold 14 pt"/>
    <w:basedOn w:val="Strong"/>
    <w:rsid w:val="00D85467"/>
    <w:rPr>
      <w:rFonts w:asciiTheme="minorHAnsi" w:hAnsiTheme="minorHAnsi"/>
      <w:b/>
      <w:bCs/>
      <w:i w:val="0"/>
      <w:color w:val="001E62"/>
      <w:sz w:val="28"/>
    </w:rPr>
  </w:style>
  <w:style w:type="paragraph" w:customStyle="1" w:styleId="Default">
    <w:name w:val="Default"/>
    <w:rsid w:val="00B80D24"/>
    <w:pPr>
      <w:autoSpaceDE w:val="0"/>
      <w:autoSpaceDN w:val="0"/>
      <w:adjustRightInd w:val="0"/>
      <w:spacing w:after="0" w:line="240" w:lineRule="auto"/>
      <w:ind w:left="0"/>
    </w:pPr>
    <w:rPr>
      <w:rFonts w:ascii="HelveticaNeueLT Std Lt" w:hAnsi="HelveticaNeueLT Std Lt" w:cs="HelveticaNeueLT Std Lt"/>
      <w:color w:val="000000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2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BS_default">
  <a:themeElements>
    <a:clrScheme name="lbs_default">
      <a:dk1>
        <a:srgbClr val="001E61"/>
      </a:dk1>
      <a:lt1>
        <a:srgbClr val="FFFFFF"/>
      </a:lt1>
      <a:dk2>
        <a:srgbClr val="1F2C50"/>
      </a:dk2>
      <a:lt2>
        <a:srgbClr val="EBE8E5"/>
      </a:lt2>
      <a:accent1>
        <a:srgbClr val="04143C"/>
      </a:accent1>
      <a:accent2>
        <a:srgbClr val="CFCFD0"/>
      </a:accent2>
      <a:accent3>
        <a:srgbClr val="818DAD"/>
      </a:accent3>
      <a:accent4>
        <a:srgbClr val="D7D2CB"/>
      </a:accent4>
      <a:accent5>
        <a:srgbClr val="D7D2CB"/>
      </a:accent5>
      <a:accent6>
        <a:srgbClr val="D7D2CB"/>
      </a:accent6>
      <a:hlink>
        <a:srgbClr val="081D5D"/>
      </a:hlink>
      <a:folHlink>
        <a:srgbClr val="808DAC"/>
      </a:folHlink>
    </a:clrScheme>
    <a:fontScheme name="LBS Them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c8db54a5-c027-4fb4-af7b-bd6535e5b125" xsi:nil="true"/>
    <lcf76f155ced4ddcb4097134ff3c332f xmlns="de2d54ee-a349-4f5f-aa6a-783c813a696d">
      <Terms xmlns="http://schemas.microsoft.com/office/infopath/2007/PartnerControls"/>
    </lcf76f155ced4ddcb4097134ff3c332f>
    <_Flow_SignoffStatus xmlns="de2d54ee-a349-4f5f-aa6a-783c813a696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97509471AFE342B7018CB7369D5174" ma:contentTypeVersion="20" ma:contentTypeDescription="Create a new document." ma:contentTypeScope="" ma:versionID="f474de99a7fbe4462dd2043254173557">
  <xsd:schema xmlns:xsd="http://www.w3.org/2001/XMLSchema" xmlns:xs="http://www.w3.org/2001/XMLSchema" xmlns:p="http://schemas.microsoft.com/office/2006/metadata/properties" xmlns:ns1="http://schemas.microsoft.com/sharepoint/v3" xmlns:ns2="de2d54ee-a349-4f5f-aa6a-783c813a696d" xmlns:ns3="c8db54a5-c027-4fb4-af7b-bd6535e5b125" targetNamespace="http://schemas.microsoft.com/office/2006/metadata/properties" ma:root="true" ma:fieldsID="eb9e66a69b8af722d7181ac4ef03eaaa" ns1:_="" ns2:_="" ns3:_="">
    <xsd:import namespace="http://schemas.microsoft.com/sharepoint/v3"/>
    <xsd:import namespace="de2d54ee-a349-4f5f-aa6a-783c813a696d"/>
    <xsd:import namespace="c8db54a5-c027-4fb4-af7b-bd6535e5b1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  <xsd:element ref="ns2:MediaServiceBillingMetadata" minOccurs="0"/>
                <xsd:element ref="ns2:MediaLengthInSecond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d54ee-a349-4f5f-aa6a-783c813a69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3229884-581d-4449-b8b6-abb92672b1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6" nillable="true" ma:displayName="Sign-off status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b54a5-c027-4fb4-af7b-bd6535e5b12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730dea1-c98a-4a8a-af78-d717b543d774}" ma:internalName="TaxCatchAll" ma:showField="CatchAllData" ma:web="c8db54a5-c027-4fb4-af7b-bd6535e5b1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AFCB82-BED6-431F-AB26-4513E7594C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B58329-EBD8-430B-8659-28A2ED12A0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1CB91C-C7E8-47A6-86EE-0949F585A94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87e1c6c-1bf5-4aa5-8d5b-297038f48cda"/>
    <ds:schemaRef ds:uri="e4962d2a-2145-48b1-92aa-a9832a701b19"/>
  </ds:schemaRefs>
</ds:datastoreItem>
</file>

<file path=customXml/itemProps4.xml><?xml version="1.0" encoding="utf-8"?>
<ds:datastoreItem xmlns:ds="http://schemas.openxmlformats.org/officeDocument/2006/customXml" ds:itemID="{261752FF-2D19-4CD1-88DD-89D0210108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1029</Words>
  <Characters>5870</Characters>
  <Application>Microsoft Office Word</Application>
  <DocSecurity>0</DocSecurity>
  <Lines>48</Lines>
  <Paragraphs>13</Paragraphs>
  <ScaleCrop>false</ScaleCrop>
  <Company>London Business School</Company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Shona McRae</dc:creator>
  <cp:keywords/>
  <dc:description/>
  <cp:lastModifiedBy>Grace Mejia</cp:lastModifiedBy>
  <cp:revision>18</cp:revision>
  <dcterms:created xsi:type="dcterms:W3CDTF">2025-07-10T11:48:00Z</dcterms:created>
  <dcterms:modified xsi:type="dcterms:W3CDTF">2025-07-10T12:06:00Z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0x0101002797509471AFE342B7018CB7369D5174</vt:lpwstr>
  </property>
  <property fmtid="{D5CDD505-2E9C-101B-9397-08002B2CF9AE}" pid="3" name="MediaServiceImageTags">
    <vt:lpwstr/>
  </property>
</Properties>
</file>