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1842"/>
        <w:gridCol w:w="993"/>
        <w:gridCol w:w="1417"/>
      </w:tblGrid>
      <w:tr w:rsidR="004502CB" w:rsidRPr="008F12C7" w14:paraId="393BF828" w14:textId="77777777" w:rsidTr="004502CB">
        <w:tc>
          <w:tcPr>
            <w:tcW w:w="1668" w:type="dxa"/>
            <w:shd w:val="clear" w:color="auto" w:fill="001E62"/>
          </w:tcPr>
          <w:p w14:paraId="30181508"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Job Title</w:t>
            </w:r>
          </w:p>
        </w:tc>
        <w:tc>
          <w:tcPr>
            <w:tcW w:w="4252" w:type="dxa"/>
            <w:gridSpan w:val="3"/>
          </w:tcPr>
          <w:p w14:paraId="26EBA594" w14:textId="05D1787C" w:rsidR="004502CB" w:rsidRPr="007C0739" w:rsidRDefault="000E3EE9"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Events Executive</w:t>
            </w:r>
          </w:p>
        </w:tc>
      </w:tr>
      <w:tr w:rsidR="004502CB" w:rsidRPr="008F12C7" w14:paraId="66894D69" w14:textId="77777777" w:rsidTr="004502CB">
        <w:tc>
          <w:tcPr>
            <w:tcW w:w="1668" w:type="dxa"/>
            <w:shd w:val="clear" w:color="auto" w:fill="001E62"/>
          </w:tcPr>
          <w:p w14:paraId="4CABE4C2"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Reports to</w:t>
            </w:r>
          </w:p>
        </w:tc>
        <w:tc>
          <w:tcPr>
            <w:tcW w:w="4252" w:type="dxa"/>
            <w:gridSpan w:val="3"/>
          </w:tcPr>
          <w:p w14:paraId="7973B23A" w14:textId="102AA513" w:rsidR="004502CB" w:rsidRPr="007C0739" w:rsidRDefault="000E3EE9"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Head of Events</w:t>
            </w:r>
          </w:p>
        </w:tc>
      </w:tr>
      <w:tr w:rsidR="004502CB" w:rsidRPr="008F12C7" w14:paraId="2343923D" w14:textId="77777777" w:rsidTr="00D01F88">
        <w:trPr>
          <w:trHeight w:val="576"/>
        </w:trPr>
        <w:tc>
          <w:tcPr>
            <w:tcW w:w="1668" w:type="dxa"/>
            <w:shd w:val="clear" w:color="auto" w:fill="001E62"/>
          </w:tcPr>
          <w:p w14:paraId="3C6B962D"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Department</w:t>
            </w:r>
          </w:p>
        </w:tc>
        <w:tc>
          <w:tcPr>
            <w:tcW w:w="4252" w:type="dxa"/>
            <w:gridSpan w:val="3"/>
          </w:tcPr>
          <w:p w14:paraId="066D1ECF" w14:textId="6EF931F3" w:rsidR="004502CB" w:rsidRPr="007C0739" w:rsidRDefault="0068103C"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Communications</w:t>
            </w:r>
            <w:r w:rsidR="000E3EE9">
              <w:rPr>
                <w:rFonts w:ascii="GT Sectra Fine Bold Std" w:hAnsi="GT Sectra Fine Bold Std" w:cs="Arial"/>
                <w:b/>
                <w:sz w:val="22"/>
                <w:lang w:eastAsia="en-US"/>
              </w:rPr>
              <w:t xml:space="preserve"> &amp; Events</w:t>
            </w:r>
          </w:p>
        </w:tc>
      </w:tr>
      <w:tr w:rsidR="004502CB" w:rsidRPr="008F12C7" w14:paraId="6E09EE95" w14:textId="77777777" w:rsidTr="004502CB">
        <w:tc>
          <w:tcPr>
            <w:tcW w:w="1668" w:type="dxa"/>
            <w:shd w:val="clear" w:color="auto" w:fill="001E62"/>
          </w:tcPr>
          <w:p w14:paraId="724DF9FC" w14:textId="77777777" w:rsidR="004502CB" w:rsidRPr="00D01F88" w:rsidRDefault="004502CB" w:rsidP="009F0B63">
            <w:pPr>
              <w:spacing w:after="200" w:line="276" w:lineRule="auto"/>
              <w:rPr>
                <w:rFonts w:ascii="GT Sectra Fine Bold Std" w:hAnsi="GT Sectra Fine Bold Std" w:cs="Arial"/>
                <w:b/>
                <w:color w:val="FFFFFF" w:themeColor="background1"/>
                <w:sz w:val="22"/>
                <w:lang w:eastAsia="en-US"/>
              </w:rPr>
            </w:pPr>
            <w:r w:rsidRPr="00D01F88">
              <w:rPr>
                <w:rFonts w:ascii="GT Sectra Fine Bold Std" w:hAnsi="GT Sectra Fine Bold Std" w:cs="Arial"/>
                <w:b/>
                <w:color w:val="FFFFFF" w:themeColor="background1"/>
                <w:sz w:val="22"/>
                <w:lang w:eastAsia="en-US"/>
              </w:rPr>
              <w:t>Job Family</w:t>
            </w:r>
          </w:p>
        </w:tc>
        <w:tc>
          <w:tcPr>
            <w:tcW w:w="1842" w:type="dxa"/>
          </w:tcPr>
          <w:p w14:paraId="347C31DB" w14:textId="77777777" w:rsidR="004502CB" w:rsidRPr="00D01F88" w:rsidRDefault="00E61105" w:rsidP="009F0B63">
            <w:pPr>
              <w:spacing w:after="200" w:line="276" w:lineRule="auto"/>
              <w:rPr>
                <w:rFonts w:ascii="Montserrat" w:hAnsi="Montserrat" w:cs="Arial"/>
                <w:b/>
                <w:sz w:val="22"/>
                <w:lang w:eastAsia="en-US"/>
              </w:rPr>
            </w:pPr>
            <w:r>
              <w:rPr>
                <w:rFonts w:ascii="Montserrat" w:hAnsi="Montserrat" w:cs="Arial"/>
                <w:b/>
                <w:sz w:val="22"/>
                <w:lang w:eastAsia="en-US"/>
              </w:rPr>
              <w:t>Brand</w:t>
            </w:r>
            <w:r w:rsidR="00D01F88" w:rsidRPr="00D01F88">
              <w:rPr>
                <w:rFonts w:ascii="Montserrat" w:hAnsi="Montserrat" w:cs="Arial"/>
                <w:b/>
                <w:sz w:val="22"/>
                <w:lang w:eastAsia="en-US"/>
              </w:rPr>
              <w:t xml:space="preserve"> </w:t>
            </w:r>
          </w:p>
        </w:tc>
        <w:tc>
          <w:tcPr>
            <w:tcW w:w="993" w:type="dxa"/>
            <w:shd w:val="clear" w:color="auto" w:fill="001E62"/>
          </w:tcPr>
          <w:p w14:paraId="1B917B66" w14:textId="77777777" w:rsidR="004502CB" w:rsidRPr="00D01F88" w:rsidRDefault="004502CB" w:rsidP="009F0B63">
            <w:pPr>
              <w:spacing w:after="200" w:line="276" w:lineRule="auto"/>
              <w:rPr>
                <w:rFonts w:ascii="GT Sectra Fine Bold Std" w:hAnsi="GT Sectra Fine Bold Std" w:cs="Arial"/>
                <w:b/>
                <w:sz w:val="22"/>
                <w:lang w:eastAsia="en-US"/>
              </w:rPr>
            </w:pPr>
            <w:r w:rsidRPr="00D01F88">
              <w:rPr>
                <w:rFonts w:ascii="GT Sectra Fine Bold Std" w:hAnsi="GT Sectra Fine Bold Std" w:cs="Arial"/>
                <w:b/>
                <w:color w:val="FFFFFF" w:themeColor="background1"/>
                <w:sz w:val="22"/>
                <w:lang w:eastAsia="en-US"/>
              </w:rPr>
              <w:t>Level</w:t>
            </w:r>
          </w:p>
        </w:tc>
        <w:tc>
          <w:tcPr>
            <w:tcW w:w="1417" w:type="dxa"/>
          </w:tcPr>
          <w:p w14:paraId="3737AD8E" w14:textId="77777777" w:rsidR="004502CB" w:rsidRPr="00D01F88" w:rsidRDefault="00DE0AFB" w:rsidP="009F0B63">
            <w:pPr>
              <w:spacing w:after="200" w:line="276" w:lineRule="auto"/>
              <w:rPr>
                <w:rFonts w:ascii="Montserrat" w:hAnsi="Montserrat" w:cs="Arial"/>
                <w:b/>
                <w:sz w:val="22"/>
                <w:lang w:eastAsia="en-US"/>
              </w:rPr>
            </w:pPr>
            <w:r>
              <w:rPr>
                <w:rFonts w:ascii="Montserrat" w:hAnsi="Montserrat" w:cs="Arial"/>
                <w:b/>
                <w:sz w:val="22"/>
                <w:lang w:eastAsia="en-US"/>
              </w:rPr>
              <w:t>3</w:t>
            </w:r>
          </w:p>
        </w:tc>
      </w:tr>
    </w:tbl>
    <w:p w14:paraId="0E12CDB5" w14:textId="77777777" w:rsidR="004502CB" w:rsidRDefault="004502CB" w:rsidP="004502CB">
      <w:pPr>
        <w:spacing w:after="160" w:line="256" w:lineRule="auto"/>
        <w:rPr>
          <w:rFonts w:ascii="HelveticaNeueLT Std" w:hAnsi="HelveticaNeueLT Std"/>
        </w:rPr>
      </w:pPr>
    </w:p>
    <w:tbl>
      <w:tblPr>
        <w:tblStyle w:val="TableGrid"/>
        <w:tblW w:w="0" w:type="auto"/>
        <w:tblLook w:val="04A0" w:firstRow="1" w:lastRow="0" w:firstColumn="1" w:lastColumn="0" w:noHBand="0" w:noVBand="1"/>
      </w:tblPr>
      <w:tblGrid>
        <w:gridCol w:w="8897"/>
      </w:tblGrid>
      <w:tr w:rsidR="004502CB" w:rsidRPr="008F12C7" w14:paraId="42C1C7B1" w14:textId="77777777" w:rsidTr="004502CB">
        <w:trPr>
          <w:trHeight w:val="416"/>
        </w:trPr>
        <w:tc>
          <w:tcPr>
            <w:tcW w:w="8897" w:type="dxa"/>
            <w:shd w:val="clear" w:color="auto" w:fill="001E62"/>
          </w:tcPr>
          <w:p w14:paraId="026A4ABC" w14:textId="77777777" w:rsidR="004502CB" w:rsidRPr="007C0739" w:rsidRDefault="004502CB" w:rsidP="009F0B63">
            <w:pPr>
              <w:rPr>
                <w:rFonts w:ascii="GT Sectra Fine Bold" w:hAnsi="GT Sectra Fine Bold" w:cs="Arial"/>
                <w:b/>
                <w:sz w:val="22"/>
                <w:szCs w:val="20"/>
                <w:lang w:eastAsia="en-US"/>
              </w:rPr>
            </w:pPr>
            <w:r w:rsidRPr="007C0739">
              <w:rPr>
                <w:rFonts w:ascii="GT Sectra Fine Bold" w:hAnsi="GT Sectra Fine Bold" w:cs="Arial"/>
                <w:b/>
                <w:color w:val="FFFFFF" w:themeColor="background1"/>
                <w:sz w:val="22"/>
                <w:szCs w:val="20"/>
                <w:lang w:eastAsia="en-US"/>
              </w:rPr>
              <w:t>About the School</w:t>
            </w:r>
          </w:p>
        </w:tc>
      </w:tr>
      <w:tr w:rsidR="004502CB" w:rsidRPr="008F12C7" w14:paraId="0B4D9DEF" w14:textId="77777777" w:rsidTr="009F0B63">
        <w:trPr>
          <w:trHeight w:val="1086"/>
        </w:trPr>
        <w:tc>
          <w:tcPr>
            <w:tcW w:w="8897" w:type="dxa"/>
          </w:tcPr>
          <w:p w14:paraId="1F16B064" w14:textId="77777777" w:rsidR="004502CB" w:rsidRPr="007C0739" w:rsidRDefault="00D9324C" w:rsidP="009F0B63">
            <w:pPr>
              <w:rPr>
                <w:rFonts w:ascii="Montserrat" w:hAnsi="Montserrat"/>
              </w:rPr>
            </w:pPr>
            <w:r>
              <w:rPr>
                <w:rFonts w:ascii="Montserrat" w:hAnsi="Montserrat"/>
              </w:rPr>
              <w:t xml:space="preserve">At London Business School, we strive to have a profound impact on the way the world does business and the way business impacts the world. </w:t>
            </w:r>
            <w:r w:rsidR="004502CB" w:rsidRPr="007C0739">
              <w:rPr>
                <w:rFonts w:ascii="Montserrat" w:hAnsi="Montserrat"/>
              </w:rPr>
              <w:t xml:space="preserve">Our departments work hard to ensure that we are continually delivering a world-class service, academic excellence and that our course offering maintains our place as a leading business school. </w:t>
            </w:r>
          </w:p>
          <w:p w14:paraId="4479A3B3" w14:textId="77777777" w:rsidR="004502CB" w:rsidRPr="007C0739" w:rsidRDefault="004502CB" w:rsidP="009F0B63">
            <w:pPr>
              <w:rPr>
                <w:rFonts w:ascii="Montserrat" w:hAnsi="Montserrat"/>
              </w:rPr>
            </w:pPr>
            <w:r w:rsidRPr="007C0739">
              <w:rPr>
                <w:rFonts w:ascii="Montserrat" w:hAnsi="Montserrat"/>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w:t>
            </w:r>
            <w:proofErr w:type="spellStart"/>
            <w:r w:rsidRPr="007C0739">
              <w:rPr>
                <w:rFonts w:ascii="Montserrat" w:hAnsi="Montserrat"/>
              </w:rPr>
              <w:t>customised</w:t>
            </w:r>
            <w:proofErr w:type="spellEnd"/>
            <w:r w:rsidRPr="007C0739">
              <w:rPr>
                <w:rFonts w:ascii="Montserrat" w:hAnsi="Montserrat"/>
              </w:rPr>
              <w:t xml:space="preserve"> executive courses for professionals and corporate clients that help leaders identify the future focus and strategic direction of their businesses. </w:t>
            </w:r>
          </w:p>
          <w:p w14:paraId="0989ECC9" w14:textId="77777777" w:rsidR="004502CB" w:rsidRPr="00865EA4" w:rsidRDefault="004502CB" w:rsidP="009F0B63">
            <w:pPr>
              <w:rPr>
                <w:rFonts w:ascii="HelveticaNeueLT Std" w:hAnsi="HelveticaNeueLT Std"/>
              </w:rPr>
            </w:pPr>
            <w:r w:rsidRPr="007C0739">
              <w:rPr>
                <w:rFonts w:ascii="Montserrat" w:hAnsi="Montserrat"/>
              </w:rPr>
              <w:t>With London in our hearts, we draw from its status as a financial, entrepreneurial and cultural hub to attract a diverse range of students and faculty, creating an abundance of opportunities to network with industry experts and alumni worldwide.</w:t>
            </w:r>
            <w:r w:rsidRPr="00865EA4">
              <w:rPr>
                <w:rFonts w:ascii="HelveticaNeueLT Std" w:hAnsi="HelveticaNeueLT Std"/>
              </w:rPr>
              <w:t xml:space="preserve"> </w:t>
            </w:r>
          </w:p>
        </w:tc>
      </w:tr>
    </w:tbl>
    <w:p w14:paraId="3BB0952B" w14:textId="77777777" w:rsidR="004502CB" w:rsidRDefault="004502CB" w:rsidP="004502CB">
      <w:pPr>
        <w:spacing w:after="160" w:line="256" w:lineRule="auto"/>
      </w:pPr>
    </w:p>
    <w:tbl>
      <w:tblPr>
        <w:tblStyle w:val="TableGrid"/>
        <w:tblW w:w="0" w:type="auto"/>
        <w:tblLook w:val="04A0" w:firstRow="1" w:lastRow="0" w:firstColumn="1" w:lastColumn="0" w:noHBand="0" w:noVBand="1"/>
      </w:tblPr>
      <w:tblGrid>
        <w:gridCol w:w="8897"/>
      </w:tblGrid>
      <w:tr w:rsidR="00B80D24" w:rsidRPr="008F12C7" w14:paraId="3419C5DA" w14:textId="77777777" w:rsidTr="00B80D24">
        <w:trPr>
          <w:trHeight w:val="416"/>
        </w:trPr>
        <w:tc>
          <w:tcPr>
            <w:tcW w:w="8897" w:type="dxa"/>
            <w:shd w:val="clear" w:color="auto" w:fill="001E62"/>
          </w:tcPr>
          <w:p w14:paraId="00576712"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About the Department</w:t>
            </w:r>
          </w:p>
        </w:tc>
      </w:tr>
      <w:tr w:rsidR="0068103C" w:rsidRPr="0068103C" w14:paraId="246A09B2" w14:textId="77777777" w:rsidTr="009F0B63">
        <w:trPr>
          <w:trHeight w:val="1086"/>
        </w:trPr>
        <w:tc>
          <w:tcPr>
            <w:tcW w:w="8897" w:type="dxa"/>
          </w:tcPr>
          <w:p w14:paraId="2502192D" w14:textId="77777777" w:rsidR="000E3EE9" w:rsidRDefault="000E3EE9" w:rsidP="000E3EE9">
            <w:pPr>
              <w:spacing w:after="0"/>
              <w:rPr>
                <w:rFonts w:ascii="Montserrat" w:hAnsi="Montserrat" w:cs="Arial"/>
                <w:szCs w:val="20"/>
              </w:rPr>
            </w:pPr>
            <w:r>
              <w:rPr>
                <w:rFonts w:ascii="Montserrat" w:hAnsi="Montserrat" w:cs="Arial"/>
                <w:szCs w:val="20"/>
              </w:rPr>
              <w:t xml:space="preserve">The purpose of the Engagement department is to develop a deep understanding of our community and enable LBS to offer experiences that attract, </w:t>
            </w:r>
            <w:proofErr w:type="gramStart"/>
            <w:r>
              <w:rPr>
                <w:rFonts w:ascii="Montserrat" w:hAnsi="Montserrat" w:cs="Arial"/>
                <w:szCs w:val="20"/>
              </w:rPr>
              <w:t>inspire</w:t>
            </w:r>
            <w:proofErr w:type="gramEnd"/>
            <w:r>
              <w:rPr>
                <w:rFonts w:ascii="Montserrat" w:hAnsi="Montserrat" w:cs="Arial"/>
                <w:szCs w:val="20"/>
              </w:rPr>
              <w:t xml:space="preserve"> and connect on our journey together.</w:t>
            </w:r>
          </w:p>
          <w:p w14:paraId="5C8C876C" w14:textId="77777777" w:rsidR="000E3EE9" w:rsidRDefault="000E3EE9" w:rsidP="000E3EE9">
            <w:pPr>
              <w:spacing w:after="0"/>
              <w:rPr>
                <w:rFonts w:ascii="Montserrat" w:hAnsi="Montserrat" w:cs="Arial"/>
                <w:szCs w:val="20"/>
              </w:rPr>
            </w:pPr>
            <w:r>
              <w:rPr>
                <w:rFonts w:ascii="Montserrat" w:hAnsi="Montserrat" w:cs="Arial"/>
                <w:szCs w:val="20"/>
              </w:rPr>
              <w:t xml:space="preserve"> </w:t>
            </w:r>
          </w:p>
          <w:p w14:paraId="16341D4B" w14:textId="77777777" w:rsidR="000E3EE9" w:rsidRDefault="000E3EE9" w:rsidP="000E3EE9">
            <w:pPr>
              <w:spacing w:after="0"/>
              <w:rPr>
                <w:rFonts w:ascii="Montserrat" w:hAnsi="Montserrat" w:cs="Arial"/>
                <w:szCs w:val="20"/>
              </w:rPr>
            </w:pPr>
            <w:r>
              <w:rPr>
                <w:rFonts w:ascii="Montserrat" w:hAnsi="Montserrat" w:cs="Arial"/>
                <w:szCs w:val="20"/>
              </w:rPr>
              <w:t xml:space="preserve">It includes our Advancement, Brand and Marketing and Communications and Events functions, which are responsible for engaging our audiences throughout their LBS journey and promoting a culture of philanthropy to amplify the </w:t>
            </w:r>
            <w:proofErr w:type="gramStart"/>
            <w:r>
              <w:rPr>
                <w:rFonts w:ascii="Montserrat" w:hAnsi="Montserrat" w:cs="Arial"/>
                <w:szCs w:val="20"/>
              </w:rPr>
              <w:t>School’s</w:t>
            </w:r>
            <w:proofErr w:type="gramEnd"/>
            <w:r>
              <w:rPr>
                <w:rFonts w:ascii="Montserrat" w:hAnsi="Montserrat" w:cs="Arial"/>
                <w:szCs w:val="20"/>
              </w:rPr>
              <w:t xml:space="preserve"> impact. </w:t>
            </w:r>
          </w:p>
          <w:p w14:paraId="68547EAA" w14:textId="77777777" w:rsidR="000E3EE9" w:rsidRDefault="000E3EE9" w:rsidP="000E3EE9">
            <w:pPr>
              <w:spacing w:after="0"/>
              <w:rPr>
                <w:rFonts w:ascii="Montserrat" w:hAnsi="Montserrat" w:cs="Arial"/>
                <w:szCs w:val="20"/>
              </w:rPr>
            </w:pPr>
          </w:p>
          <w:p w14:paraId="0C8C3759" w14:textId="77777777" w:rsidR="000E3EE9" w:rsidRDefault="000E3EE9" w:rsidP="000E3EE9">
            <w:pPr>
              <w:spacing w:after="0"/>
              <w:rPr>
                <w:rFonts w:ascii="Montserrat" w:hAnsi="Montserrat" w:cs="Arial"/>
                <w:szCs w:val="20"/>
              </w:rPr>
            </w:pPr>
            <w:r>
              <w:rPr>
                <w:rFonts w:ascii="Montserrat" w:hAnsi="Montserrat" w:cs="Arial"/>
                <w:szCs w:val="20"/>
              </w:rPr>
              <w:t xml:space="preserve">London Business School has over a hundred faculty, conducting world-class research in accounting, economics, finance, management science, marketing, </w:t>
            </w:r>
            <w:proofErr w:type="spellStart"/>
            <w:r>
              <w:rPr>
                <w:rFonts w:ascii="Montserrat" w:hAnsi="Montserrat" w:cs="Arial"/>
                <w:szCs w:val="20"/>
              </w:rPr>
              <w:t>organisational</w:t>
            </w:r>
            <w:proofErr w:type="spellEnd"/>
            <w:r>
              <w:rPr>
                <w:rFonts w:ascii="Montserrat" w:hAnsi="Montserrat" w:cs="Arial"/>
                <w:szCs w:val="20"/>
              </w:rPr>
              <w:t xml:space="preserve"> </w:t>
            </w:r>
            <w:proofErr w:type="spellStart"/>
            <w:r>
              <w:rPr>
                <w:rFonts w:ascii="Montserrat" w:hAnsi="Montserrat" w:cs="Arial"/>
                <w:szCs w:val="20"/>
              </w:rPr>
              <w:t>behaviour</w:t>
            </w:r>
            <w:proofErr w:type="spellEnd"/>
            <w:r>
              <w:rPr>
                <w:rFonts w:ascii="Montserrat" w:hAnsi="Montserrat" w:cs="Arial"/>
                <w:szCs w:val="20"/>
              </w:rPr>
              <w:t xml:space="preserve">, </w:t>
            </w:r>
            <w:proofErr w:type="gramStart"/>
            <w:r>
              <w:rPr>
                <w:rFonts w:ascii="Montserrat" w:hAnsi="Montserrat" w:cs="Arial"/>
                <w:szCs w:val="20"/>
              </w:rPr>
              <w:t>strategy</w:t>
            </w:r>
            <w:proofErr w:type="gramEnd"/>
            <w:r>
              <w:rPr>
                <w:rFonts w:ascii="Montserrat" w:hAnsi="Montserrat" w:cs="Arial"/>
                <w:szCs w:val="20"/>
              </w:rPr>
              <w:t xml:space="preserve"> and entrepreneurship. We have four research institutes focusing on thought-leadership and impact, and a vibrant network of student and alumni clubs.</w:t>
            </w:r>
          </w:p>
          <w:p w14:paraId="7A3400E9" w14:textId="77777777" w:rsidR="000E3EE9" w:rsidRDefault="000E3EE9" w:rsidP="000E3EE9">
            <w:pPr>
              <w:spacing w:after="0"/>
              <w:rPr>
                <w:rFonts w:ascii="Montserrat" w:hAnsi="Montserrat" w:cs="Arial"/>
                <w:szCs w:val="20"/>
              </w:rPr>
            </w:pPr>
            <w:r>
              <w:rPr>
                <w:rFonts w:ascii="Montserrat" w:hAnsi="Montserrat" w:cs="Arial"/>
                <w:szCs w:val="20"/>
              </w:rPr>
              <w:t xml:space="preserve"> </w:t>
            </w:r>
          </w:p>
          <w:p w14:paraId="5BC80B65" w14:textId="3813D199" w:rsidR="00B80D24" w:rsidRPr="0068103C" w:rsidRDefault="000E3EE9" w:rsidP="000E3EE9">
            <w:pPr>
              <w:rPr>
                <w:rFonts w:ascii="Montserrat" w:hAnsi="Montserrat" w:cs="Arial"/>
                <w:b/>
                <w:color w:val="001E61" w:themeColor="text1"/>
                <w:sz w:val="22"/>
                <w:szCs w:val="20"/>
                <w:lang w:eastAsia="en-US"/>
              </w:rPr>
            </w:pPr>
            <w:r>
              <w:rPr>
                <w:rFonts w:ascii="Montserrat" w:hAnsi="Montserrat" w:cs="Arial"/>
                <w:szCs w:val="20"/>
              </w:rPr>
              <w:t xml:space="preserve">Together, they generate a remarkable flow of high-quality content and activity for our global community of more than 50,000 current students and alumni. Our task is to ensure we channel this activity into purposeful engagement that supports the </w:t>
            </w:r>
            <w:proofErr w:type="gramStart"/>
            <w:r>
              <w:rPr>
                <w:rFonts w:ascii="Montserrat" w:hAnsi="Montserrat" w:cs="Arial"/>
                <w:szCs w:val="20"/>
              </w:rPr>
              <w:t>School’s</w:t>
            </w:r>
            <w:proofErr w:type="gramEnd"/>
            <w:r>
              <w:rPr>
                <w:rFonts w:ascii="Montserrat" w:hAnsi="Montserrat" w:cs="Arial"/>
                <w:szCs w:val="20"/>
              </w:rPr>
              <w:t xml:space="preserve"> purpose and goals.</w:t>
            </w:r>
          </w:p>
        </w:tc>
      </w:tr>
      <w:tr w:rsidR="0068103C" w:rsidRPr="0068103C" w14:paraId="79309B93" w14:textId="77777777" w:rsidTr="00B80D24">
        <w:trPr>
          <w:trHeight w:val="416"/>
        </w:trPr>
        <w:tc>
          <w:tcPr>
            <w:tcW w:w="8897" w:type="dxa"/>
            <w:shd w:val="clear" w:color="auto" w:fill="001E62"/>
          </w:tcPr>
          <w:p w14:paraId="68329FFD" w14:textId="77777777" w:rsidR="00B80D24" w:rsidRPr="0068103C" w:rsidRDefault="00B80D24" w:rsidP="009F0B63">
            <w:pPr>
              <w:rPr>
                <w:rFonts w:ascii="Montserrat" w:hAnsi="Montserrat" w:cs="Arial"/>
                <w:b/>
                <w:color w:val="001E61" w:themeColor="text1"/>
                <w:sz w:val="22"/>
                <w:szCs w:val="20"/>
                <w:lang w:eastAsia="en-US"/>
              </w:rPr>
            </w:pPr>
            <w:r w:rsidRPr="000E3EE9">
              <w:rPr>
                <w:rFonts w:ascii="GT Sectra Fine BoldStd" w:hAnsi="GT Sectra Fine BoldStd" w:cs="Arial"/>
                <w:b/>
                <w:color w:val="FFFFFF" w:themeColor="background1"/>
                <w:sz w:val="22"/>
                <w:szCs w:val="20"/>
                <w:lang w:eastAsia="en-US"/>
              </w:rPr>
              <w:lastRenderedPageBreak/>
              <w:t>Job Purpose</w:t>
            </w:r>
          </w:p>
        </w:tc>
      </w:tr>
      <w:tr w:rsidR="0068103C" w:rsidRPr="0068103C" w14:paraId="5A21173A" w14:textId="77777777" w:rsidTr="00DA5209">
        <w:trPr>
          <w:trHeight w:val="1086"/>
        </w:trPr>
        <w:tc>
          <w:tcPr>
            <w:tcW w:w="8897" w:type="dxa"/>
            <w:vAlign w:val="center"/>
          </w:tcPr>
          <w:p w14:paraId="2EB11E36" w14:textId="62DE2727" w:rsidR="000E3EE9" w:rsidRPr="000E3EE9" w:rsidRDefault="000E3EE9" w:rsidP="000E3EE9">
            <w:pPr>
              <w:rPr>
                <w:rFonts w:ascii="Montserrat" w:hAnsi="Montserrat" w:cs="Arial"/>
                <w:szCs w:val="20"/>
              </w:rPr>
            </w:pPr>
            <w:r w:rsidRPr="000E3EE9">
              <w:rPr>
                <w:rFonts w:ascii="Montserrat" w:hAnsi="Montserrat" w:cs="Arial"/>
                <w:szCs w:val="20"/>
              </w:rPr>
              <w:t xml:space="preserve">As Events Executive, you will be a key member of our specialist Events Team. </w:t>
            </w:r>
          </w:p>
          <w:p w14:paraId="5BE0BC42" w14:textId="26F89204" w:rsidR="000E3EE9" w:rsidRPr="000E3EE9" w:rsidRDefault="000E3EE9" w:rsidP="000E3EE9">
            <w:pPr>
              <w:rPr>
                <w:rFonts w:ascii="Montserrat" w:hAnsi="Montserrat" w:cs="Arial"/>
                <w:szCs w:val="20"/>
              </w:rPr>
            </w:pPr>
            <w:r w:rsidRPr="000E3EE9">
              <w:rPr>
                <w:rFonts w:ascii="Montserrat" w:hAnsi="Montserrat" w:cs="Arial"/>
                <w:szCs w:val="20"/>
              </w:rPr>
              <w:t xml:space="preserve">Working in partnership with colleagues and stakeholders across the </w:t>
            </w:r>
            <w:proofErr w:type="gramStart"/>
            <w:r w:rsidRPr="000E3EE9">
              <w:rPr>
                <w:rFonts w:ascii="Montserrat" w:hAnsi="Montserrat" w:cs="Arial"/>
                <w:szCs w:val="20"/>
              </w:rPr>
              <w:t>School</w:t>
            </w:r>
            <w:proofErr w:type="gramEnd"/>
            <w:r w:rsidRPr="000E3EE9">
              <w:rPr>
                <w:rFonts w:ascii="Montserrat" w:hAnsi="Montserrat" w:cs="Arial"/>
                <w:szCs w:val="20"/>
              </w:rPr>
              <w:t xml:space="preserve">, you will contribute to the planning and delivery of high-quality events </w:t>
            </w:r>
            <w:r>
              <w:rPr>
                <w:rFonts w:ascii="Montserrat" w:hAnsi="Montserrat" w:cs="Arial"/>
                <w:szCs w:val="20"/>
              </w:rPr>
              <w:t xml:space="preserve">and experiences </w:t>
            </w:r>
            <w:r w:rsidRPr="000E3EE9">
              <w:rPr>
                <w:rFonts w:ascii="Montserrat" w:hAnsi="Montserrat" w:cs="Arial"/>
                <w:szCs w:val="20"/>
              </w:rPr>
              <w:t xml:space="preserve">that bring the London Business School brand to life and engage and inspire our audiences. </w:t>
            </w:r>
          </w:p>
          <w:p w14:paraId="57A3041F" w14:textId="30D0EC9D" w:rsidR="000E3EE9" w:rsidRPr="000E3EE9" w:rsidRDefault="000E3EE9" w:rsidP="000E3EE9">
            <w:pPr>
              <w:rPr>
                <w:rFonts w:ascii="Montserrat" w:hAnsi="Montserrat" w:cs="Arial"/>
                <w:szCs w:val="20"/>
              </w:rPr>
            </w:pPr>
            <w:r w:rsidRPr="000E3EE9">
              <w:rPr>
                <w:rFonts w:ascii="Montserrat" w:hAnsi="Montserrat" w:cs="Arial"/>
                <w:szCs w:val="20"/>
              </w:rPr>
              <w:t>Leveraging your events expertise, you will work as part of a team managing the end-to-end delivery of a portfolio of high-profile events, including speaker series, international events, conferences, donor cultivation activities, receptions, Faculty and Research Institute activities</w:t>
            </w:r>
            <w:r>
              <w:rPr>
                <w:rFonts w:ascii="Montserrat" w:hAnsi="Montserrat" w:cs="Arial"/>
                <w:szCs w:val="20"/>
              </w:rPr>
              <w:t>, graduation ceremonies</w:t>
            </w:r>
            <w:r w:rsidRPr="000E3EE9">
              <w:rPr>
                <w:rFonts w:ascii="Montserrat" w:hAnsi="Montserrat" w:cs="Arial"/>
                <w:szCs w:val="20"/>
              </w:rPr>
              <w:t xml:space="preserve"> and </w:t>
            </w:r>
            <w:r>
              <w:rPr>
                <w:rFonts w:ascii="Montserrat" w:hAnsi="Montserrat" w:cs="Arial"/>
                <w:szCs w:val="20"/>
              </w:rPr>
              <w:t>engagement</w:t>
            </w:r>
            <w:r w:rsidRPr="000E3EE9">
              <w:rPr>
                <w:rFonts w:ascii="Montserrat" w:hAnsi="Montserrat" w:cs="Arial"/>
                <w:szCs w:val="20"/>
              </w:rPr>
              <w:t xml:space="preserve"> events. </w:t>
            </w:r>
          </w:p>
          <w:p w14:paraId="23E1F26E" w14:textId="77777777" w:rsidR="000E3EE9" w:rsidRPr="000E3EE9" w:rsidRDefault="000E3EE9" w:rsidP="000E3EE9">
            <w:pPr>
              <w:rPr>
                <w:rFonts w:ascii="Montserrat" w:hAnsi="Montserrat" w:cs="Arial"/>
                <w:szCs w:val="20"/>
              </w:rPr>
            </w:pPr>
            <w:r w:rsidRPr="000E3EE9">
              <w:rPr>
                <w:rFonts w:ascii="Montserrat" w:hAnsi="Montserrat" w:cs="Arial"/>
                <w:szCs w:val="20"/>
              </w:rPr>
              <w:t xml:space="preserve">You will contribute to the development of well thought-through and creative solutions to stakeholder briefs. You will support on the project management and delivery of physical and virtual events, ensuring that the right resources, both internal and external, are deployed within budget and in support of agreed objectives. You will work with stakeholders to analyse and evaluate the ROI and impact of events. </w:t>
            </w:r>
          </w:p>
          <w:p w14:paraId="2E1E1F48" w14:textId="77777777" w:rsidR="000E3EE9" w:rsidRPr="000E3EE9" w:rsidRDefault="000E3EE9" w:rsidP="000E3EE9">
            <w:pPr>
              <w:rPr>
                <w:rFonts w:ascii="Montserrat" w:hAnsi="Montserrat" w:cs="Arial"/>
                <w:szCs w:val="20"/>
              </w:rPr>
            </w:pPr>
            <w:r w:rsidRPr="000E3EE9">
              <w:rPr>
                <w:rFonts w:ascii="Montserrat" w:hAnsi="Montserrat" w:cs="Arial"/>
                <w:szCs w:val="20"/>
              </w:rPr>
              <w:t xml:space="preserve">You will partner with Events Managers on the planning and delivery of large scale or complex projects, supporting delivery to agreed brand standards. </w:t>
            </w:r>
          </w:p>
          <w:p w14:paraId="54A2E545" w14:textId="77777777" w:rsidR="000E3EE9" w:rsidRPr="000E3EE9" w:rsidRDefault="000E3EE9" w:rsidP="000E3EE9">
            <w:pPr>
              <w:rPr>
                <w:rFonts w:ascii="Montserrat" w:hAnsi="Montserrat" w:cs="Arial"/>
                <w:szCs w:val="20"/>
              </w:rPr>
            </w:pPr>
            <w:r w:rsidRPr="000E3EE9">
              <w:rPr>
                <w:rFonts w:ascii="Montserrat" w:hAnsi="Montserrat" w:cs="Arial"/>
                <w:szCs w:val="20"/>
              </w:rPr>
              <w:t xml:space="preserve">You will have direct ownership of some elements of complex events and may project manage smaller-scale events directly. </w:t>
            </w:r>
          </w:p>
          <w:p w14:paraId="08427949" w14:textId="77777777" w:rsidR="000E3EE9" w:rsidRPr="000E3EE9" w:rsidRDefault="000E3EE9" w:rsidP="000E3EE9">
            <w:pPr>
              <w:rPr>
                <w:rFonts w:ascii="Montserrat" w:hAnsi="Montserrat" w:cs="Arial"/>
                <w:szCs w:val="20"/>
              </w:rPr>
            </w:pPr>
            <w:r w:rsidRPr="000E3EE9">
              <w:rPr>
                <w:rFonts w:ascii="Montserrat" w:hAnsi="Montserrat" w:cs="Arial"/>
                <w:szCs w:val="20"/>
              </w:rPr>
              <w:t xml:space="preserve">Your knowledge of events logistics and delivery will enable you to help optimise the impact of London Business School events and to contribute ideas to enhance customer experience and engagement. </w:t>
            </w:r>
          </w:p>
          <w:p w14:paraId="58CD6178" w14:textId="4E24C1EB" w:rsidR="0068103C" w:rsidRPr="0068103C" w:rsidRDefault="000E3EE9" w:rsidP="000E3EE9">
            <w:pPr>
              <w:rPr>
                <w:rFonts w:ascii="Montserrat" w:eastAsia="Times New Roman" w:hAnsi="Montserrat" w:cs="Arial"/>
                <w:color w:val="001E61" w:themeColor="text1"/>
                <w:szCs w:val="20"/>
                <w:lang w:val="en-GB" w:eastAsia="en-GB"/>
              </w:rPr>
            </w:pPr>
            <w:r w:rsidRPr="000E3EE9">
              <w:rPr>
                <w:rFonts w:ascii="Montserrat" w:hAnsi="Montserrat" w:cs="Arial"/>
                <w:szCs w:val="20"/>
              </w:rPr>
              <w:t>Your positive approach and desire to collaborate will contribute to effective and relationships with stakeholders, resulting in impactful events</w:t>
            </w:r>
            <w:r>
              <w:rPr>
                <w:color w:val="001E61"/>
                <w:szCs w:val="20"/>
              </w:rPr>
              <w:t xml:space="preserve">. </w:t>
            </w:r>
          </w:p>
        </w:tc>
      </w:tr>
    </w:tbl>
    <w:p w14:paraId="4284F5B8" w14:textId="77777777" w:rsidR="00B80D24" w:rsidRDefault="00B80D24" w:rsidP="00B80D24">
      <w:pPr>
        <w:rPr>
          <w:rFonts w:ascii="HelveticaNeueLT Std" w:hAnsi="HelveticaNeueLT Std" w:cs="Arial"/>
          <w:b/>
          <w:szCs w:val="20"/>
          <w:lang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8867"/>
      </w:tblGrid>
      <w:tr w:rsidR="00B80D24" w:rsidRPr="008F12C7" w14:paraId="27CA5CBF" w14:textId="77777777" w:rsidTr="00B80D24">
        <w:trPr>
          <w:trHeight w:val="287"/>
        </w:trPr>
        <w:tc>
          <w:tcPr>
            <w:tcW w:w="8867" w:type="dxa"/>
            <w:shd w:val="clear" w:color="auto" w:fill="001E62"/>
          </w:tcPr>
          <w:p w14:paraId="01D37208" w14:textId="77777777" w:rsidR="00B80D24" w:rsidRPr="00B80D24" w:rsidRDefault="00B80D24" w:rsidP="009F0B63">
            <w:pPr>
              <w:rPr>
                <w:rFonts w:ascii="GT Sectra Fine BoldStd" w:hAnsi="GT Sectra Fine BoldStd" w:cs="Arial"/>
                <w:b/>
                <w:color w:val="FFFFFF" w:themeColor="background1"/>
                <w:sz w:val="22"/>
                <w:szCs w:val="20"/>
                <w:lang w:eastAsia="en-US"/>
              </w:rPr>
            </w:pPr>
            <w:r w:rsidRPr="00B80D24">
              <w:rPr>
                <w:rFonts w:ascii="GT Sectra Fine BoldStd" w:hAnsi="GT Sectra Fine BoldStd" w:cs="Arial"/>
                <w:b/>
                <w:color w:val="FFFFFF" w:themeColor="background1"/>
                <w:sz w:val="22"/>
                <w:szCs w:val="20"/>
                <w:lang w:eastAsia="en-US"/>
              </w:rPr>
              <w:t>Key Areas of accountability and Key Performance Indicators (KPIs)</w:t>
            </w:r>
          </w:p>
        </w:tc>
      </w:tr>
      <w:tr w:rsidR="00B80D24" w:rsidRPr="00D01F88" w14:paraId="23AA63F2" w14:textId="77777777" w:rsidTr="009F0B63">
        <w:trPr>
          <w:trHeight w:val="748"/>
        </w:trPr>
        <w:tc>
          <w:tcPr>
            <w:tcW w:w="8867" w:type="dxa"/>
          </w:tcPr>
          <w:p w14:paraId="1954DBF1" w14:textId="77777777" w:rsidR="00DE0AFB" w:rsidRPr="00DE0AFB" w:rsidRDefault="00DE0AFB" w:rsidP="00DE0AFB">
            <w:pPr>
              <w:rPr>
                <w:rFonts w:ascii="Montserrat" w:hAnsi="Montserrat" w:cs="Arial"/>
                <w:b/>
                <w:sz w:val="22"/>
                <w:szCs w:val="20"/>
                <w:u w:val="single"/>
                <w:lang w:eastAsia="en-US"/>
              </w:rPr>
            </w:pPr>
            <w:r w:rsidRPr="00DE0AFB">
              <w:rPr>
                <w:rFonts w:ascii="Montserrat" w:hAnsi="Montserrat" w:cs="Arial"/>
                <w:b/>
                <w:sz w:val="22"/>
                <w:szCs w:val="20"/>
                <w:u w:val="single"/>
                <w:lang w:eastAsia="en-US"/>
              </w:rPr>
              <w:t>Key areas of accountability:</w:t>
            </w:r>
          </w:p>
          <w:p w14:paraId="67865AC8" w14:textId="77777777" w:rsidR="00DE0AFB" w:rsidRPr="00DE0AFB" w:rsidRDefault="00DE0AFB" w:rsidP="00DE0AFB">
            <w:pPr>
              <w:autoSpaceDE w:val="0"/>
              <w:autoSpaceDN w:val="0"/>
              <w:adjustRightInd w:val="0"/>
              <w:spacing w:after="100" w:line="241" w:lineRule="atLeast"/>
              <w:rPr>
                <w:rFonts w:ascii="Montserrat" w:hAnsi="Montserrat" w:cs="Arial"/>
                <w:b/>
                <w:sz w:val="22"/>
                <w:szCs w:val="20"/>
                <w:lang w:eastAsia="en-US"/>
              </w:rPr>
            </w:pPr>
            <w:r w:rsidRPr="00DE0AFB">
              <w:rPr>
                <w:rFonts w:ascii="Montserrat" w:hAnsi="Montserrat" w:cs="Arial"/>
                <w:b/>
                <w:sz w:val="22"/>
                <w:szCs w:val="20"/>
                <w:lang w:eastAsia="en-US"/>
              </w:rPr>
              <w:t xml:space="preserve">Brand Management </w:t>
            </w:r>
          </w:p>
          <w:p w14:paraId="28558745" w14:textId="298FCD86" w:rsidR="00DE0AFB" w:rsidRPr="00DE0AFB" w:rsidRDefault="00DE0AFB" w:rsidP="006768B0">
            <w:pPr>
              <w:pStyle w:val="ListParagraph"/>
              <w:numPr>
                <w:ilvl w:val="0"/>
                <w:numId w:val="7"/>
              </w:numPr>
              <w:autoSpaceDE w:val="0"/>
              <w:autoSpaceDN w:val="0"/>
              <w:adjustRightInd w:val="0"/>
              <w:spacing w:after="100" w:line="241" w:lineRule="atLeast"/>
              <w:rPr>
                <w:rFonts w:ascii="Montserrat" w:hAnsi="Montserrat" w:cs="Arial"/>
                <w:szCs w:val="20"/>
              </w:rPr>
            </w:pPr>
            <w:r w:rsidRPr="00DE0AFB">
              <w:rPr>
                <w:rFonts w:ascii="Montserrat" w:hAnsi="Montserrat" w:cs="Arial"/>
                <w:szCs w:val="20"/>
              </w:rPr>
              <w:t xml:space="preserve">Draft and develop brand content and materials to a set brief for use in </w:t>
            </w:r>
            <w:r w:rsidR="00421832">
              <w:rPr>
                <w:rFonts w:ascii="Montserrat" w:hAnsi="Montserrat" w:cs="Arial"/>
                <w:szCs w:val="20"/>
              </w:rPr>
              <w:t>events.</w:t>
            </w:r>
          </w:p>
          <w:p w14:paraId="74332905" w14:textId="77777777" w:rsidR="00DE0AFB" w:rsidRPr="00DE0AFB" w:rsidRDefault="00DE0AFB" w:rsidP="006768B0">
            <w:pPr>
              <w:pStyle w:val="ListParagraph"/>
              <w:numPr>
                <w:ilvl w:val="0"/>
                <w:numId w:val="7"/>
              </w:numPr>
              <w:autoSpaceDE w:val="0"/>
              <w:autoSpaceDN w:val="0"/>
              <w:adjustRightInd w:val="0"/>
              <w:spacing w:after="100" w:line="241" w:lineRule="atLeast"/>
              <w:rPr>
                <w:rFonts w:ascii="Montserrat" w:hAnsi="Montserrat" w:cs="Arial"/>
                <w:szCs w:val="20"/>
              </w:rPr>
            </w:pPr>
            <w:r w:rsidRPr="00DE0AFB">
              <w:rPr>
                <w:rFonts w:ascii="Montserrat" w:hAnsi="Montserrat" w:cs="Arial"/>
                <w:szCs w:val="20"/>
              </w:rPr>
              <w:t xml:space="preserve">Provide specialist/technical knowledge to inform the design of brand materials, and/or the development of campaigns/ initiatives in line with best practice. </w:t>
            </w:r>
          </w:p>
          <w:p w14:paraId="69B9A58A" w14:textId="77777777" w:rsidR="00DE0AFB" w:rsidRPr="00DE0AFB" w:rsidRDefault="00DE0AFB" w:rsidP="006768B0">
            <w:pPr>
              <w:pStyle w:val="ListParagraph"/>
              <w:numPr>
                <w:ilvl w:val="0"/>
                <w:numId w:val="7"/>
              </w:numPr>
              <w:autoSpaceDE w:val="0"/>
              <w:autoSpaceDN w:val="0"/>
              <w:adjustRightInd w:val="0"/>
              <w:spacing w:after="100" w:line="241" w:lineRule="atLeast"/>
              <w:rPr>
                <w:rFonts w:ascii="Montserrat" w:hAnsi="Montserrat" w:cs="Arial"/>
                <w:szCs w:val="20"/>
              </w:rPr>
            </w:pPr>
            <w:r w:rsidRPr="00DE0AFB">
              <w:rPr>
                <w:rFonts w:ascii="Montserrat" w:hAnsi="Montserrat" w:cs="Arial"/>
                <w:szCs w:val="20"/>
              </w:rPr>
              <w:t xml:space="preserve">Quality assure content developed in-house or by agencies to ensure that it meets brand guidelines. </w:t>
            </w:r>
          </w:p>
          <w:p w14:paraId="41778BEC" w14:textId="51CE6523" w:rsidR="00421832" w:rsidRPr="00421832" w:rsidRDefault="00DE0AFB" w:rsidP="006768B0">
            <w:pPr>
              <w:pStyle w:val="ListParagraph"/>
              <w:numPr>
                <w:ilvl w:val="0"/>
                <w:numId w:val="7"/>
              </w:numPr>
              <w:autoSpaceDE w:val="0"/>
              <w:autoSpaceDN w:val="0"/>
              <w:adjustRightInd w:val="0"/>
              <w:spacing w:after="100" w:line="241" w:lineRule="atLeast"/>
              <w:rPr>
                <w:rFonts w:ascii="Montserrat" w:hAnsi="Montserrat" w:cs="Arial"/>
                <w:szCs w:val="20"/>
              </w:rPr>
            </w:pPr>
            <w:r w:rsidRPr="00DE0AFB">
              <w:rPr>
                <w:rFonts w:ascii="Montserrat" w:hAnsi="Montserrat" w:cs="Arial"/>
                <w:szCs w:val="20"/>
              </w:rPr>
              <w:t xml:space="preserve">Act as a brand champion, sharing examples of best practice with colleagues and stakeholders, to support continuous improvement. </w:t>
            </w:r>
          </w:p>
          <w:p w14:paraId="227B61E7" w14:textId="5FB62887" w:rsidR="00DE0AFB" w:rsidRPr="00DE0AFB" w:rsidRDefault="00421832" w:rsidP="00DE0AFB">
            <w:pPr>
              <w:autoSpaceDE w:val="0"/>
              <w:autoSpaceDN w:val="0"/>
              <w:adjustRightInd w:val="0"/>
              <w:spacing w:after="100" w:line="241" w:lineRule="atLeast"/>
              <w:rPr>
                <w:rFonts w:ascii="Montserrat" w:hAnsi="Montserrat" w:cs="Arial"/>
                <w:b/>
                <w:sz w:val="22"/>
                <w:szCs w:val="20"/>
                <w:lang w:eastAsia="en-US"/>
              </w:rPr>
            </w:pPr>
            <w:r>
              <w:rPr>
                <w:rFonts w:ascii="Montserrat" w:hAnsi="Montserrat" w:cs="Arial"/>
                <w:b/>
                <w:sz w:val="22"/>
                <w:szCs w:val="20"/>
                <w:lang w:eastAsia="en-US"/>
              </w:rPr>
              <w:t>Event</w:t>
            </w:r>
            <w:r w:rsidR="00DE0AFB" w:rsidRPr="00DE0AFB">
              <w:rPr>
                <w:rFonts w:ascii="Montserrat" w:hAnsi="Montserrat" w:cs="Arial"/>
                <w:b/>
                <w:sz w:val="22"/>
                <w:szCs w:val="20"/>
                <w:lang w:eastAsia="en-US"/>
              </w:rPr>
              <w:t xml:space="preserve"> Management </w:t>
            </w:r>
          </w:p>
          <w:p w14:paraId="72678EC4" w14:textId="242A4556" w:rsidR="00DE0AFB" w:rsidRDefault="00DE0AFB" w:rsidP="006768B0">
            <w:pPr>
              <w:pStyle w:val="ListParagraph"/>
              <w:numPr>
                <w:ilvl w:val="0"/>
                <w:numId w:val="8"/>
              </w:numPr>
              <w:autoSpaceDE w:val="0"/>
              <w:autoSpaceDN w:val="0"/>
              <w:adjustRightInd w:val="0"/>
              <w:spacing w:after="100" w:line="241" w:lineRule="atLeast"/>
              <w:rPr>
                <w:rFonts w:ascii="Montserrat" w:hAnsi="Montserrat" w:cs="Arial"/>
                <w:szCs w:val="20"/>
              </w:rPr>
            </w:pPr>
            <w:r w:rsidRPr="00DE0AFB">
              <w:rPr>
                <w:rFonts w:ascii="Montserrat" w:hAnsi="Montserrat" w:cs="Arial"/>
                <w:szCs w:val="20"/>
              </w:rPr>
              <w:t xml:space="preserve">Plan and deliver a range of straightforward </w:t>
            </w:r>
            <w:proofErr w:type="gramStart"/>
            <w:r w:rsidR="00421832">
              <w:rPr>
                <w:rFonts w:ascii="Montserrat" w:hAnsi="Montserrat" w:cs="Arial"/>
                <w:szCs w:val="20"/>
              </w:rPr>
              <w:t>events</w:t>
            </w:r>
            <w:r w:rsidRPr="00DE0AFB">
              <w:rPr>
                <w:rFonts w:ascii="Montserrat" w:hAnsi="Montserrat" w:cs="Arial"/>
                <w:szCs w:val="20"/>
              </w:rPr>
              <w:t>, and</w:t>
            </w:r>
            <w:proofErr w:type="gramEnd"/>
            <w:r w:rsidRPr="00DE0AFB">
              <w:rPr>
                <w:rFonts w:ascii="Montserrat" w:hAnsi="Montserrat" w:cs="Arial"/>
                <w:szCs w:val="20"/>
              </w:rPr>
              <w:t xml:space="preserve"> contribute to more complex projects/campaigns with guidance from more senior colleagues, to ensure delivery against project time, cost and quality standards, and targets. </w:t>
            </w:r>
          </w:p>
          <w:p w14:paraId="21A04CE0" w14:textId="77777777" w:rsidR="00421832" w:rsidRPr="00DE0AFB" w:rsidRDefault="00421832" w:rsidP="00421832">
            <w:pPr>
              <w:pStyle w:val="ListParagraph"/>
              <w:numPr>
                <w:ilvl w:val="0"/>
                <w:numId w:val="0"/>
              </w:numPr>
              <w:autoSpaceDE w:val="0"/>
              <w:autoSpaceDN w:val="0"/>
              <w:adjustRightInd w:val="0"/>
              <w:spacing w:after="100" w:line="241" w:lineRule="atLeast"/>
              <w:ind w:left="360"/>
              <w:rPr>
                <w:rFonts w:ascii="Montserrat" w:hAnsi="Montserrat" w:cs="Arial"/>
                <w:szCs w:val="20"/>
              </w:rPr>
            </w:pPr>
          </w:p>
          <w:p w14:paraId="09DCE9B8" w14:textId="77777777" w:rsidR="00DE0AFB" w:rsidRPr="00DE0AFB" w:rsidRDefault="00DE0AFB" w:rsidP="00DE0AFB">
            <w:pPr>
              <w:autoSpaceDE w:val="0"/>
              <w:autoSpaceDN w:val="0"/>
              <w:adjustRightInd w:val="0"/>
              <w:spacing w:after="100" w:line="241" w:lineRule="atLeast"/>
              <w:rPr>
                <w:rFonts w:ascii="Montserrat" w:hAnsi="Montserrat" w:cs="Arial"/>
                <w:b/>
                <w:sz w:val="22"/>
                <w:szCs w:val="20"/>
                <w:lang w:eastAsia="en-US"/>
              </w:rPr>
            </w:pPr>
            <w:r w:rsidRPr="00DE0AFB">
              <w:rPr>
                <w:rFonts w:ascii="Montserrat" w:hAnsi="Montserrat" w:cs="Arial"/>
                <w:b/>
                <w:sz w:val="22"/>
                <w:szCs w:val="20"/>
                <w:lang w:eastAsia="en-US"/>
              </w:rPr>
              <w:lastRenderedPageBreak/>
              <w:t xml:space="preserve">Analysis and Reporting </w:t>
            </w:r>
          </w:p>
          <w:p w14:paraId="7AFEFCB3" w14:textId="77777777" w:rsidR="00DE0AFB" w:rsidRPr="00DE0AFB" w:rsidRDefault="00DE0AFB" w:rsidP="006768B0">
            <w:pPr>
              <w:pStyle w:val="ListParagraph"/>
              <w:numPr>
                <w:ilvl w:val="0"/>
                <w:numId w:val="8"/>
              </w:numPr>
              <w:autoSpaceDE w:val="0"/>
              <w:autoSpaceDN w:val="0"/>
              <w:adjustRightInd w:val="0"/>
              <w:spacing w:after="100" w:line="241" w:lineRule="atLeast"/>
              <w:rPr>
                <w:rFonts w:ascii="Montserrat" w:hAnsi="Montserrat" w:cs="Arial"/>
                <w:szCs w:val="20"/>
              </w:rPr>
            </w:pPr>
            <w:r w:rsidRPr="00DE0AFB">
              <w:rPr>
                <w:rFonts w:ascii="Montserrat" w:hAnsi="Montserrat" w:cs="Arial"/>
                <w:szCs w:val="20"/>
              </w:rPr>
              <w:t xml:space="preserve">Create and maintain monitoring mechanisms to record and track engagement levels, response rates and achievement of key performance indicator targets. </w:t>
            </w:r>
          </w:p>
          <w:p w14:paraId="23315C76" w14:textId="77777777" w:rsidR="00DE0AFB" w:rsidRPr="00DE0AFB" w:rsidRDefault="00DE0AFB" w:rsidP="006768B0">
            <w:pPr>
              <w:pStyle w:val="ListParagraph"/>
              <w:numPr>
                <w:ilvl w:val="0"/>
                <w:numId w:val="8"/>
              </w:numPr>
              <w:autoSpaceDE w:val="0"/>
              <w:autoSpaceDN w:val="0"/>
              <w:adjustRightInd w:val="0"/>
              <w:spacing w:after="100" w:line="241" w:lineRule="atLeast"/>
              <w:rPr>
                <w:rFonts w:ascii="Montserrat" w:hAnsi="Montserrat" w:cs="Arial"/>
                <w:szCs w:val="20"/>
              </w:rPr>
            </w:pPr>
            <w:r w:rsidRPr="00DE0AFB">
              <w:rPr>
                <w:rFonts w:ascii="Montserrat" w:hAnsi="Montserrat" w:cs="Arial"/>
                <w:szCs w:val="20"/>
              </w:rPr>
              <w:t xml:space="preserve">Conduct market research/data analysis, obtaining information from a broad range of sources, to identify trends, provide insight and suggest action to develop the School’s reputation. </w:t>
            </w:r>
          </w:p>
          <w:p w14:paraId="37B4D10B" w14:textId="77777777" w:rsidR="00DE0AFB" w:rsidRPr="00DE0AFB" w:rsidRDefault="00DE0AFB" w:rsidP="006768B0">
            <w:pPr>
              <w:pStyle w:val="ListParagraph"/>
              <w:numPr>
                <w:ilvl w:val="0"/>
                <w:numId w:val="8"/>
              </w:numPr>
              <w:autoSpaceDE w:val="0"/>
              <w:autoSpaceDN w:val="0"/>
              <w:adjustRightInd w:val="0"/>
              <w:spacing w:after="100" w:line="241" w:lineRule="atLeast"/>
              <w:rPr>
                <w:rFonts w:ascii="Montserrat" w:hAnsi="Montserrat" w:cs="Arial"/>
                <w:szCs w:val="20"/>
              </w:rPr>
            </w:pPr>
            <w:r w:rsidRPr="00DE0AFB">
              <w:rPr>
                <w:rFonts w:ascii="Montserrat" w:hAnsi="Montserrat" w:cs="Arial"/>
                <w:szCs w:val="20"/>
              </w:rPr>
              <w:t xml:space="preserve">Liaise across the team to prepare reports to inform review, planning and decision-making. </w:t>
            </w:r>
          </w:p>
          <w:p w14:paraId="2EC452FC" w14:textId="35BE7B4E" w:rsidR="00DE0AFB" w:rsidRPr="00DE0AFB" w:rsidRDefault="00DE0AFB" w:rsidP="00DE0AFB">
            <w:pPr>
              <w:autoSpaceDE w:val="0"/>
              <w:autoSpaceDN w:val="0"/>
              <w:adjustRightInd w:val="0"/>
              <w:spacing w:after="100" w:line="241" w:lineRule="atLeast"/>
              <w:rPr>
                <w:rFonts w:ascii="Montserrat" w:hAnsi="Montserrat" w:cs="Arial"/>
                <w:b/>
                <w:sz w:val="22"/>
                <w:szCs w:val="20"/>
                <w:lang w:eastAsia="en-US"/>
              </w:rPr>
            </w:pPr>
            <w:r w:rsidRPr="00DE0AFB">
              <w:rPr>
                <w:rFonts w:ascii="Montserrat" w:hAnsi="Montserrat" w:cs="Arial"/>
                <w:b/>
                <w:sz w:val="22"/>
                <w:szCs w:val="20"/>
                <w:lang w:eastAsia="en-US"/>
              </w:rPr>
              <w:t>Product</w:t>
            </w:r>
            <w:r w:rsidR="002B71BB">
              <w:rPr>
                <w:rFonts w:ascii="Montserrat" w:hAnsi="Montserrat" w:cs="Arial"/>
                <w:b/>
                <w:sz w:val="22"/>
                <w:szCs w:val="20"/>
                <w:lang w:eastAsia="en-US"/>
              </w:rPr>
              <w:t>ion</w:t>
            </w:r>
            <w:r w:rsidRPr="00DE0AFB">
              <w:rPr>
                <w:rFonts w:ascii="Montserrat" w:hAnsi="Montserrat" w:cs="Arial"/>
                <w:b/>
                <w:sz w:val="22"/>
                <w:szCs w:val="20"/>
                <w:lang w:eastAsia="en-US"/>
              </w:rPr>
              <w:t xml:space="preserve">/Technical Knowledge </w:t>
            </w:r>
          </w:p>
          <w:p w14:paraId="3CB06C08" w14:textId="77777777" w:rsidR="00DE0AFB" w:rsidRPr="00DE0AFB" w:rsidRDefault="00DE0AFB" w:rsidP="006768B0">
            <w:pPr>
              <w:pStyle w:val="ListParagraph"/>
              <w:numPr>
                <w:ilvl w:val="0"/>
                <w:numId w:val="9"/>
              </w:numPr>
              <w:autoSpaceDE w:val="0"/>
              <w:autoSpaceDN w:val="0"/>
              <w:adjustRightInd w:val="0"/>
              <w:spacing w:after="100" w:line="241" w:lineRule="atLeast"/>
              <w:rPr>
                <w:rFonts w:ascii="Montserrat" w:hAnsi="Montserrat" w:cs="Arial"/>
                <w:szCs w:val="20"/>
              </w:rPr>
            </w:pPr>
            <w:r w:rsidRPr="00DE0AFB">
              <w:rPr>
                <w:rFonts w:ascii="Montserrat" w:hAnsi="Montserrat" w:cs="Arial"/>
                <w:szCs w:val="20"/>
              </w:rPr>
              <w:t xml:space="preserve">Build and maintain a thorough understanding of London Business School’s offerings, with an understanding of what differentiates the School from competitors, for use in the development of brand content. </w:t>
            </w:r>
          </w:p>
          <w:p w14:paraId="572D4A9E" w14:textId="1AB1D654" w:rsidR="00DE0AFB" w:rsidRPr="00DE0AFB" w:rsidRDefault="00DE0AFB" w:rsidP="006768B0">
            <w:pPr>
              <w:pStyle w:val="ListParagraph"/>
              <w:numPr>
                <w:ilvl w:val="0"/>
                <w:numId w:val="9"/>
              </w:numPr>
              <w:autoSpaceDE w:val="0"/>
              <w:autoSpaceDN w:val="0"/>
              <w:adjustRightInd w:val="0"/>
              <w:spacing w:after="100" w:line="241" w:lineRule="atLeast"/>
              <w:rPr>
                <w:rFonts w:ascii="Montserrat" w:hAnsi="Montserrat" w:cs="Arial"/>
                <w:szCs w:val="20"/>
              </w:rPr>
            </w:pPr>
            <w:r w:rsidRPr="00DE0AFB">
              <w:rPr>
                <w:rFonts w:ascii="Montserrat" w:hAnsi="Montserrat" w:cs="Arial"/>
                <w:szCs w:val="20"/>
              </w:rPr>
              <w:t xml:space="preserve">Monitor the development of new techniques, </w:t>
            </w:r>
            <w:r w:rsidR="00421832">
              <w:rPr>
                <w:rFonts w:ascii="Montserrat" w:hAnsi="Montserrat" w:cs="Arial"/>
                <w:szCs w:val="20"/>
              </w:rPr>
              <w:t xml:space="preserve">production, AV, </w:t>
            </w:r>
            <w:r w:rsidRPr="00DE0AFB">
              <w:rPr>
                <w:rFonts w:ascii="Montserrat" w:hAnsi="Montserrat" w:cs="Arial"/>
                <w:szCs w:val="20"/>
              </w:rPr>
              <w:t xml:space="preserve">technology trends and use insights to suggest new ways of working to support innovation in </w:t>
            </w:r>
            <w:r w:rsidR="00421832">
              <w:rPr>
                <w:rFonts w:ascii="Montserrat" w:hAnsi="Montserrat" w:cs="Arial"/>
                <w:szCs w:val="20"/>
              </w:rPr>
              <w:t xml:space="preserve">events and </w:t>
            </w:r>
            <w:r w:rsidRPr="00DE0AFB">
              <w:rPr>
                <w:rFonts w:ascii="Montserrat" w:hAnsi="Montserrat" w:cs="Arial"/>
                <w:szCs w:val="20"/>
              </w:rPr>
              <w:t xml:space="preserve">brand development. </w:t>
            </w:r>
          </w:p>
          <w:p w14:paraId="7F9475D2" w14:textId="77777777" w:rsidR="00DE0AFB" w:rsidRPr="00DE0AFB" w:rsidRDefault="00DE0AFB" w:rsidP="00DE0AFB">
            <w:pPr>
              <w:autoSpaceDE w:val="0"/>
              <w:autoSpaceDN w:val="0"/>
              <w:adjustRightInd w:val="0"/>
              <w:spacing w:after="100" w:line="241" w:lineRule="atLeast"/>
              <w:rPr>
                <w:rFonts w:ascii="Montserrat" w:hAnsi="Montserrat" w:cs="Arial"/>
                <w:b/>
                <w:sz w:val="22"/>
                <w:szCs w:val="20"/>
                <w:lang w:eastAsia="en-US"/>
              </w:rPr>
            </w:pPr>
            <w:r w:rsidRPr="00DE0AFB">
              <w:rPr>
                <w:rFonts w:ascii="Montserrat" w:hAnsi="Montserrat" w:cs="Arial"/>
                <w:b/>
                <w:sz w:val="22"/>
                <w:szCs w:val="20"/>
                <w:lang w:eastAsia="en-US"/>
              </w:rPr>
              <w:t xml:space="preserve">Collaboration </w:t>
            </w:r>
          </w:p>
          <w:p w14:paraId="3E5179E4" w14:textId="2D71B4A7" w:rsidR="002B71BB" w:rsidRPr="00421832" w:rsidRDefault="00DE0AFB" w:rsidP="006768B0">
            <w:pPr>
              <w:pStyle w:val="ListParagraph"/>
              <w:numPr>
                <w:ilvl w:val="0"/>
                <w:numId w:val="8"/>
              </w:numPr>
              <w:autoSpaceDE w:val="0"/>
              <w:autoSpaceDN w:val="0"/>
              <w:adjustRightInd w:val="0"/>
              <w:spacing w:after="100" w:line="241" w:lineRule="atLeast"/>
              <w:rPr>
                <w:rFonts w:ascii="Montserrat" w:hAnsi="Montserrat" w:cs="Arial"/>
                <w:szCs w:val="20"/>
              </w:rPr>
            </w:pPr>
            <w:r w:rsidRPr="00DE0AFB">
              <w:rPr>
                <w:rFonts w:ascii="Montserrat" w:hAnsi="Montserrat" w:cs="Arial"/>
                <w:szCs w:val="20"/>
              </w:rPr>
              <w:t xml:space="preserve">Collaborate closely with team members and other departments across the </w:t>
            </w:r>
            <w:proofErr w:type="gramStart"/>
            <w:r w:rsidRPr="00DE0AFB">
              <w:rPr>
                <w:rFonts w:ascii="Montserrat" w:hAnsi="Montserrat" w:cs="Arial"/>
                <w:szCs w:val="20"/>
              </w:rPr>
              <w:t>School</w:t>
            </w:r>
            <w:proofErr w:type="gramEnd"/>
            <w:r w:rsidRPr="00DE0AFB">
              <w:rPr>
                <w:rFonts w:ascii="Montserrat" w:hAnsi="Montserrat" w:cs="Arial"/>
                <w:szCs w:val="20"/>
              </w:rPr>
              <w:t xml:space="preserve"> to enable cross department working, sharing of intelligence, identifying new opportunities and a stronger development of the brand.</w:t>
            </w:r>
          </w:p>
          <w:p w14:paraId="23D0A2EE" w14:textId="3FC9592B" w:rsidR="002B71BB" w:rsidRPr="002B71BB" w:rsidRDefault="002B71BB" w:rsidP="006768B0">
            <w:pPr>
              <w:pStyle w:val="ListParagraph"/>
              <w:numPr>
                <w:ilvl w:val="0"/>
                <w:numId w:val="8"/>
              </w:numPr>
              <w:autoSpaceDE w:val="0"/>
              <w:autoSpaceDN w:val="0"/>
              <w:adjustRightInd w:val="0"/>
              <w:spacing w:after="100" w:line="241" w:lineRule="atLeast"/>
              <w:rPr>
                <w:rFonts w:ascii="Montserrat" w:hAnsi="Montserrat" w:cs="Arial"/>
                <w:szCs w:val="20"/>
              </w:rPr>
            </w:pPr>
            <w:r w:rsidRPr="002B71BB">
              <w:rPr>
                <w:rFonts w:ascii="Montserrat" w:hAnsi="Montserrat" w:cs="Arial"/>
                <w:szCs w:val="20"/>
              </w:rPr>
              <w:t xml:space="preserve">Provide expert advice when required to faculty, </w:t>
            </w:r>
            <w:proofErr w:type="gramStart"/>
            <w:r w:rsidRPr="002B71BB">
              <w:rPr>
                <w:rFonts w:ascii="Montserrat" w:hAnsi="Montserrat" w:cs="Arial"/>
                <w:szCs w:val="20"/>
              </w:rPr>
              <w:t>staff</w:t>
            </w:r>
            <w:proofErr w:type="gramEnd"/>
            <w:r w:rsidRPr="002B71BB">
              <w:rPr>
                <w:rFonts w:ascii="Montserrat" w:hAnsi="Montserrat" w:cs="Arial"/>
                <w:szCs w:val="20"/>
              </w:rPr>
              <w:t xml:space="preserve"> and students on event / conference organisation to ensure their events meet industry standards</w:t>
            </w:r>
            <w:r>
              <w:rPr>
                <w:rFonts w:ascii="Montserrat" w:hAnsi="Montserrat" w:cs="Arial"/>
                <w:szCs w:val="20"/>
              </w:rPr>
              <w:t>.</w:t>
            </w:r>
            <w:r w:rsidRPr="002B71BB">
              <w:rPr>
                <w:rFonts w:ascii="Montserrat" w:hAnsi="Montserrat" w:cs="Arial"/>
                <w:szCs w:val="20"/>
              </w:rPr>
              <w:t xml:space="preserve"> </w:t>
            </w:r>
          </w:p>
          <w:p w14:paraId="26C5B48D" w14:textId="77777777" w:rsidR="00DE0AFB" w:rsidRPr="00DE0AFB" w:rsidRDefault="00DE0AFB" w:rsidP="00DE0AFB">
            <w:pPr>
              <w:rPr>
                <w:rFonts w:ascii="Montserrat" w:hAnsi="Montserrat" w:cs="Arial"/>
                <w:b/>
                <w:sz w:val="22"/>
                <w:szCs w:val="20"/>
                <w:lang w:eastAsia="en-US"/>
              </w:rPr>
            </w:pPr>
            <w:r w:rsidRPr="00DE0AFB">
              <w:rPr>
                <w:rFonts w:ascii="Montserrat" w:hAnsi="Montserrat" w:cs="Arial"/>
                <w:b/>
                <w:sz w:val="22"/>
                <w:szCs w:val="20"/>
                <w:lang w:eastAsia="en-US"/>
              </w:rPr>
              <w:t xml:space="preserve">Financial Management </w:t>
            </w:r>
          </w:p>
          <w:p w14:paraId="09AC53AD" w14:textId="7454E9F2" w:rsidR="00DE0AFB" w:rsidRPr="00DE0AFB" w:rsidRDefault="00DE0AFB" w:rsidP="006768B0">
            <w:pPr>
              <w:pStyle w:val="ListParagraph"/>
              <w:numPr>
                <w:ilvl w:val="0"/>
                <w:numId w:val="10"/>
              </w:numPr>
              <w:autoSpaceDE w:val="0"/>
              <w:autoSpaceDN w:val="0"/>
              <w:adjustRightInd w:val="0"/>
              <w:spacing w:after="100" w:line="241" w:lineRule="atLeast"/>
              <w:rPr>
                <w:rFonts w:ascii="Montserrat" w:hAnsi="Montserrat" w:cs="Arial"/>
                <w:szCs w:val="20"/>
              </w:rPr>
            </w:pPr>
            <w:r w:rsidRPr="00DE0AFB">
              <w:rPr>
                <w:rFonts w:ascii="Montserrat" w:hAnsi="Montserrat" w:cs="Arial"/>
                <w:szCs w:val="20"/>
              </w:rPr>
              <w:t xml:space="preserve">Monitor and review financial activity for </w:t>
            </w:r>
            <w:r w:rsidR="002B71BB">
              <w:rPr>
                <w:rFonts w:ascii="Montserrat" w:hAnsi="Montserrat" w:cs="Arial"/>
                <w:szCs w:val="20"/>
              </w:rPr>
              <w:t>all events</w:t>
            </w:r>
            <w:r w:rsidRPr="00DE0AFB">
              <w:rPr>
                <w:rFonts w:ascii="Montserrat" w:hAnsi="Montserrat" w:cs="Arial"/>
                <w:szCs w:val="20"/>
              </w:rPr>
              <w:t xml:space="preserve"> to ensure the accurate completion of standard financial</w:t>
            </w:r>
            <w:r w:rsidR="002B71BB">
              <w:rPr>
                <w:rFonts w:ascii="Montserrat" w:hAnsi="Montserrat" w:cs="Arial"/>
                <w:szCs w:val="20"/>
              </w:rPr>
              <w:t xml:space="preserve"> and procurement</w:t>
            </w:r>
            <w:r w:rsidRPr="00DE0AFB">
              <w:rPr>
                <w:rFonts w:ascii="Montserrat" w:hAnsi="Montserrat" w:cs="Arial"/>
                <w:szCs w:val="20"/>
              </w:rPr>
              <w:t xml:space="preserve"> processes and the provision of up-to-date information to support decision making. </w:t>
            </w:r>
          </w:p>
          <w:p w14:paraId="3312CE25" w14:textId="77777777" w:rsidR="00DE0AFB" w:rsidRPr="00DE0AFB" w:rsidRDefault="00DE0AFB" w:rsidP="00DE0AFB">
            <w:pPr>
              <w:autoSpaceDE w:val="0"/>
              <w:autoSpaceDN w:val="0"/>
              <w:adjustRightInd w:val="0"/>
              <w:spacing w:after="100" w:line="241" w:lineRule="atLeast"/>
              <w:rPr>
                <w:rFonts w:ascii="Montserrat" w:hAnsi="Montserrat" w:cs="Arial"/>
                <w:b/>
                <w:sz w:val="22"/>
                <w:szCs w:val="20"/>
                <w:lang w:eastAsia="en-US"/>
              </w:rPr>
            </w:pPr>
            <w:r w:rsidRPr="00DE0AFB">
              <w:rPr>
                <w:rFonts w:ascii="Montserrat" w:hAnsi="Montserrat" w:cs="Arial"/>
                <w:b/>
                <w:sz w:val="22"/>
                <w:szCs w:val="20"/>
                <w:lang w:eastAsia="en-US"/>
              </w:rPr>
              <w:t xml:space="preserve">Process Improvement </w:t>
            </w:r>
          </w:p>
          <w:p w14:paraId="737B210D" w14:textId="0E56C582" w:rsidR="00DE0AFB" w:rsidRPr="00DE0AFB" w:rsidRDefault="00DE0AFB" w:rsidP="006768B0">
            <w:pPr>
              <w:pStyle w:val="ListParagraph"/>
              <w:numPr>
                <w:ilvl w:val="0"/>
                <w:numId w:val="10"/>
              </w:numPr>
              <w:autoSpaceDE w:val="0"/>
              <w:autoSpaceDN w:val="0"/>
              <w:adjustRightInd w:val="0"/>
              <w:spacing w:after="100" w:line="241" w:lineRule="atLeast"/>
              <w:rPr>
                <w:rFonts w:ascii="Montserrat" w:hAnsi="Montserrat" w:cs="Arial"/>
                <w:szCs w:val="20"/>
              </w:rPr>
            </w:pPr>
            <w:r w:rsidRPr="00DE0AFB">
              <w:rPr>
                <w:rFonts w:ascii="Montserrat" w:hAnsi="Montserrat" w:cs="Arial"/>
                <w:szCs w:val="20"/>
              </w:rPr>
              <w:t xml:space="preserve">Monitor processes, systems and practices, plan and carry out regular reviews to identify opportunities for improvement </w:t>
            </w:r>
            <w:proofErr w:type="gramStart"/>
            <w:r w:rsidRPr="00DE0AFB">
              <w:rPr>
                <w:rFonts w:ascii="Montserrat" w:hAnsi="Montserrat" w:cs="Arial"/>
                <w:szCs w:val="20"/>
              </w:rPr>
              <w:t>in light of</w:t>
            </w:r>
            <w:proofErr w:type="gramEnd"/>
            <w:r w:rsidRPr="00DE0AFB">
              <w:rPr>
                <w:rFonts w:ascii="Montserrat" w:hAnsi="Montserrat" w:cs="Arial"/>
                <w:szCs w:val="20"/>
              </w:rPr>
              <w:t xml:space="preserve"> changing needs, feedback and/or current best practice thinking; follow through on improvement once agreed. </w:t>
            </w:r>
          </w:p>
          <w:p w14:paraId="17E7FD0A" w14:textId="77777777" w:rsidR="00DE0AFB" w:rsidRPr="00DE0AFB" w:rsidRDefault="00DE0AFB" w:rsidP="00DE0AFB">
            <w:pPr>
              <w:autoSpaceDE w:val="0"/>
              <w:autoSpaceDN w:val="0"/>
              <w:adjustRightInd w:val="0"/>
              <w:spacing w:after="100" w:line="241" w:lineRule="atLeast"/>
              <w:rPr>
                <w:rFonts w:ascii="Montserrat" w:hAnsi="Montserrat" w:cs="Arial"/>
                <w:b/>
                <w:sz w:val="22"/>
                <w:szCs w:val="20"/>
                <w:lang w:eastAsia="en-US"/>
              </w:rPr>
            </w:pPr>
            <w:r w:rsidRPr="00DE0AFB">
              <w:rPr>
                <w:rFonts w:ascii="Montserrat" w:hAnsi="Montserrat" w:cs="Arial"/>
                <w:b/>
                <w:sz w:val="22"/>
                <w:szCs w:val="20"/>
                <w:lang w:eastAsia="en-US"/>
              </w:rPr>
              <w:t xml:space="preserve">Change Management </w:t>
            </w:r>
          </w:p>
          <w:p w14:paraId="39E33955" w14:textId="77777777" w:rsidR="00DE0AFB" w:rsidRPr="00DE0AFB" w:rsidRDefault="00DE0AFB" w:rsidP="006768B0">
            <w:pPr>
              <w:pStyle w:val="ListParagraph"/>
              <w:numPr>
                <w:ilvl w:val="0"/>
                <w:numId w:val="10"/>
              </w:numPr>
              <w:autoSpaceDE w:val="0"/>
              <w:autoSpaceDN w:val="0"/>
              <w:adjustRightInd w:val="0"/>
              <w:spacing w:after="100" w:line="241" w:lineRule="atLeast"/>
              <w:rPr>
                <w:rFonts w:ascii="Montserrat" w:hAnsi="Montserrat" w:cs="Arial"/>
                <w:szCs w:val="20"/>
              </w:rPr>
            </w:pPr>
            <w:r w:rsidRPr="00DE0AFB">
              <w:rPr>
                <w:rFonts w:ascii="Montserrat" w:hAnsi="Montserrat" w:cs="Arial"/>
                <w:szCs w:val="20"/>
              </w:rPr>
              <w:t xml:space="preserve">Champion change by role modelling the </w:t>
            </w:r>
            <w:proofErr w:type="spellStart"/>
            <w:r w:rsidRPr="00DE0AFB">
              <w:rPr>
                <w:rFonts w:ascii="Montserrat" w:hAnsi="Montserrat" w:cs="Arial"/>
                <w:szCs w:val="20"/>
              </w:rPr>
              <w:t>behaviour</w:t>
            </w:r>
            <w:proofErr w:type="spellEnd"/>
            <w:r w:rsidRPr="00DE0AFB">
              <w:rPr>
                <w:rFonts w:ascii="Montserrat" w:hAnsi="Montserrat" w:cs="Arial"/>
                <w:szCs w:val="20"/>
              </w:rPr>
              <w:t xml:space="preserve"> expected from all colleagues, and follow through on new activities or actions brought about change to help support its successful implementation.</w:t>
            </w:r>
          </w:p>
          <w:p w14:paraId="3BDC1E0D" w14:textId="77777777" w:rsidR="00AE4E27" w:rsidRDefault="00AE4E27" w:rsidP="007E6324">
            <w:pPr>
              <w:rPr>
                <w:rFonts w:ascii="Montserrat" w:hAnsi="Montserrat" w:cs="Arial"/>
                <w:b/>
                <w:sz w:val="22"/>
                <w:szCs w:val="20"/>
                <w:u w:val="single"/>
                <w:lang w:eastAsia="en-US"/>
              </w:rPr>
            </w:pPr>
          </w:p>
          <w:p w14:paraId="790F9C37" w14:textId="25A4BC64" w:rsidR="00DE0AFB" w:rsidRPr="007E6324" w:rsidRDefault="00DE0AFB" w:rsidP="007E6324">
            <w:pPr>
              <w:rPr>
                <w:rFonts w:ascii="Montserrat" w:hAnsi="Montserrat" w:cs="Arial"/>
                <w:b/>
                <w:sz w:val="22"/>
                <w:szCs w:val="20"/>
                <w:u w:val="single"/>
                <w:lang w:eastAsia="en-US"/>
              </w:rPr>
            </w:pPr>
            <w:r w:rsidRPr="00DE0AFB">
              <w:rPr>
                <w:rFonts w:ascii="Montserrat" w:hAnsi="Montserrat" w:cs="Arial"/>
                <w:b/>
                <w:sz w:val="22"/>
                <w:szCs w:val="20"/>
                <w:u w:val="single"/>
                <w:lang w:eastAsia="en-US"/>
              </w:rPr>
              <w:t>KPIs:</w:t>
            </w:r>
          </w:p>
          <w:p w14:paraId="66E8D739" w14:textId="40ADE4E0" w:rsidR="00DE0AFB" w:rsidRDefault="00DE0AFB" w:rsidP="006768B0">
            <w:pPr>
              <w:pStyle w:val="ListParagraph"/>
              <w:numPr>
                <w:ilvl w:val="0"/>
                <w:numId w:val="6"/>
              </w:numPr>
              <w:autoSpaceDE w:val="0"/>
              <w:autoSpaceDN w:val="0"/>
              <w:adjustRightInd w:val="0"/>
              <w:spacing w:after="100" w:line="241" w:lineRule="atLeast"/>
              <w:rPr>
                <w:rFonts w:ascii="Montserrat" w:hAnsi="Montserrat" w:cs="Arial"/>
                <w:szCs w:val="20"/>
              </w:rPr>
            </w:pPr>
            <w:r w:rsidRPr="00DE0AFB">
              <w:rPr>
                <w:rFonts w:ascii="Montserrat" w:hAnsi="Montserrat" w:cs="Arial"/>
                <w:szCs w:val="20"/>
              </w:rPr>
              <w:t xml:space="preserve">Delivery of high-quality </w:t>
            </w:r>
            <w:r w:rsidR="007E6324">
              <w:rPr>
                <w:rFonts w:ascii="Montserrat" w:hAnsi="Montserrat" w:cs="Arial"/>
                <w:szCs w:val="20"/>
              </w:rPr>
              <w:t>events and experiences</w:t>
            </w:r>
            <w:r w:rsidR="002B71BB">
              <w:rPr>
                <w:rFonts w:ascii="Montserrat" w:hAnsi="Montserrat" w:cs="Arial"/>
                <w:szCs w:val="20"/>
              </w:rPr>
              <w:t>.</w:t>
            </w:r>
            <w:r w:rsidRPr="00DE0AFB">
              <w:rPr>
                <w:rFonts w:ascii="Montserrat" w:hAnsi="Montserrat" w:cs="Arial"/>
                <w:szCs w:val="20"/>
              </w:rPr>
              <w:t xml:space="preserve"> </w:t>
            </w:r>
          </w:p>
          <w:p w14:paraId="3CA5E4AB" w14:textId="6A323193" w:rsidR="007E6324" w:rsidRPr="007E6324" w:rsidRDefault="007E6324" w:rsidP="006768B0">
            <w:pPr>
              <w:pStyle w:val="ListParagraph"/>
              <w:numPr>
                <w:ilvl w:val="0"/>
                <w:numId w:val="6"/>
              </w:numPr>
              <w:autoSpaceDE w:val="0"/>
              <w:autoSpaceDN w:val="0"/>
              <w:adjustRightInd w:val="0"/>
              <w:spacing w:after="100" w:line="241" w:lineRule="atLeast"/>
              <w:rPr>
                <w:rFonts w:ascii="Montserrat" w:hAnsi="Montserrat" w:cs="Arial"/>
                <w:szCs w:val="20"/>
              </w:rPr>
            </w:pPr>
            <w:r w:rsidRPr="007E6324">
              <w:rPr>
                <w:rFonts w:ascii="Montserrat" w:hAnsi="Montserrat" w:cs="Arial"/>
                <w:szCs w:val="20"/>
              </w:rPr>
              <w:t>Production of high-quality brand content</w:t>
            </w:r>
            <w:r w:rsidR="002B71BB">
              <w:rPr>
                <w:rFonts w:ascii="Montserrat" w:hAnsi="Montserrat" w:cs="Arial"/>
                <w:szCs w:val="20"/>
              </w:rPr>
              <w:t>.</w:t>
            </w:r>
          </w:p>
          <w:p w14:paraId="43425AFF" w14:textId="7D6FAF88" w:rsidR="007E6324" w:rsidRPr="007E6324" w:rsidRDefault="007E6324" w:rsidP="006768B0">
            <w:pPr>
              <w:pStyle w:val="ListParagraph"/>
              <w:numPr>
                <w:ilvl w:val="0"/>
                <w:numId w:val="6"/>
              </w:numPr>
              <w:autoSpaceDE w:val="0"/>
              <w:autoSpaceDN w:val="0"/>
              <w:adjustRightInd w:val="0"/>
              <w:spacing w:after="100" w:line="241" w:lineRule="atLeast"/>
              <w:rPr>
                <w:rFonts w:ascii="Montserrat" w:hAnsi="Montserrat" w:cs="Arial"/>
                <w:szCs w:val="20"/>
              </w:rPr>
            </w:pPr>
            <w:r w:rsidRPr="007E6324">
              <w:rPr>
                <w:rFonts w:ascii="Montserrat" w:hAnsi="Montserrat" w:cs="Arial"/>
                <w:szCs w:val="20"/>
              </w:rPr>
              <w:t xml:space="preserve">Effective management of elements of </w:t>
            </w:r>
            <w:r w:rsidR="002B71BB">
              <w:rPr>
                <w:rFonts w:ascii="Montserrat" w:hAnsi="Montserrat" w:cs="Arial"/>
                <w:szCs w:val="20"/>
              </w:rPr>
              <w:t xml:space="preserve">complex </w:t>
            </w:r>
            <w:r w:rsidRPr="007E6324">
              <w:rPr>
                <w:rFonts w:ascii="Montserrat" w:hAnsi="Montserrat" w:cs="Arial"/>
                <w:szCs w:val="20"/>
              </w:rPr>
              <w:t xml:space="preserve">high-quality events and guest experiences (virtual, hybrid, face-to-face). </w:t>
            </w:r>
          </w:p>
          <w:p w14:paraId="63A9D189" w14:textId="291ACCA4" w:rsidR="007E6324" w:rsidRPr="007E6324" w:rsidRDefault="007E6324" w:rsidP="006768B0">
            <w:pPr>
              <w:pStyle w:val="ListParagraph"/>
              <w:numPr>
                <w:ilvl w:val="0"/>
                <w:numId w:val="6"/>
              </w:numPr>
              <w:autoSpaceDE w:val="0"/>
              <w:autoSpaceDN w:val="0"/>
              <w:adjustRightInd w:val="0"/>
              <w:spacing w:after="100" w:line="241" w:lineRule="atLeast"/>
              <w:rPr>
                <w:rFonts w:ascii="Montserrat" w:hAnsi="Montserrat" w:cs="Arial"/>
                <w:szCs w:val="20"/>
              </w:rPr>
            </w:pPr>
            <w:r w:rsidRPr="007E6324">
              <w:rPr>
                <w:rFonts w:ascii="Montserrat" w:hAnsi="Montserrat" w:cs="Arial"/>
                <w:szCs w:val="20"/>
              </w:rPr>
              <w:t xml:space="preserve">End-to-end ownership of smaller scale events, liaising with stakeholders as applicable. </w:t>
            </w:r>
          </w:p>
          <w:p w14:paraId="04D85A00" w14:textId="432B9D5C" w:rsidR="007E6324" w:rsidRPr="007E6324" w:rsidRDefault="007E6324" w:rsidP="006768B0">
            <w:pPr>
              <w:pStyle w:val="ListParagraph"/>
              <w:numPr>
                <w:ilvl w:val="0"/>
                <w:numId w:val="6"/>
              </w:numPr>
              <w:autoSpaceDE w:val="0"/>
              <w:autoSpaceDN w:val="0"/>
              <w:adjustRightInd w:val="0"/>
              <w:spacing w:after="100" w:line="241" w:lineRule="atLeast"/>
              <w:rPr>
                <w:rFonts w:ascii="Montserrat" w:hAnsi="Montserrat" w:cs="Arial"/>
                <w:szCs w:val="20"/>
              </w:rPr>
            </w:pPr>
            <w:r w:rsidRPr="007E6324">
              <w:rPr>
                <w:rFonts w:ascii="Montserrat" w:hAnsi="Montserrat" w:cs="Arial"/>
                <w:szCs w:val="20"/>
              </w:rPr>
              <w:t xml:space="preserve">Contribution to the overall success of event initiatives. </w:t>
            </w:r>
          </w:p>
          <w:p w14:paraId="7B0174AF" w14:textId="49679C72" w:rsidR="007E6324" w:rsidRPr="007E6324" w:rsidRDefault="007E6324" w:rsidP="006768B0">
            <w:pPr>
              <w:pStyle w:val="ListParagraph"/>
              <w:numPr>
                <w:ilvl w:val="0"/>
                <w:numId w:val="6"/>
              </w:numPr>
              <w:autoSpaceDE w:val="0"/>
              <w:autoSpaceDN w:val="0"/>
              <w:adjustRightInd w:val="0"/>
              <w:spacing w:after="100" w:line="241" w:lineRule="atLeast"/>
              <w:rPr>
                <w:rFonts w:ascii="Montserrat" w:hAnsi="Montserrat" w:cs="Arial"/>
                <w:szCs w:val="20"/>
              </w:rPr>
            </w:pPr>
            <w:r>
              <w:rPr>
                <w:rFonts w:ascii="Montserrat" w:hAnsi="Montserrat" w:cs="Arial"/>
                <w:szCs w:val="20"/>
              </w:rPr>
              <w:t>Events</w:t>
            </w:r>
            <w:r w:rsidRPr="007E6324">
              <w:rPr>
                <w:rFonts w:ascii="Montserrat" w:hAnsi="Montserrat" w:cs="Arial"/>
                <w:szCs w:val="20"/>
              </w:rPr>
              <w:t xml:space="preserve"> delivered on time, on budget and to quality standards and targets. </w:t>
            </w:r>
          </w:p>
          <w:p w14:paraId="01E650BE" w14:textId="6A9422AE" w:rsidR="007E6324" w:rsidRPr="007E6324" w:rsidRDefault="007E6324" w:rsidP="006768B0">
            <w:pPr>
              <w:pStyle w:val="ListParagraph"/>
              <w:numPr>
                <w:ilvl w:val="0"/>
                <w:numId w:val="6"/>
              </w:numPr>
              <w:autoSpaceDE w:val="0"/>
              <w:autoSpaceDN w:val="0"/>
              <w:adjustRightInd w:val="0"/>
              <w:spacing w:after="100" w:line="241" w:lineRule="atLeast"/>
              <w:rPr>
                <w:rFonts w:ascii="Montserrat" w:hAnsi="Montserrat" w:cs="Arial"/>
                <w:szCs w:val="20"/>
              </w:rPr>
            </w:pPr>
            <w:r w:rsidRPr="007E6324">
              <w:rPr>
                <w:rFonts w:ascii="Montserrat" w:hAnsi="Montserrat" w:cs="Arial"/>
                <w:szCs w:val="20"/>
              </w:rPr>
              <w:t xml:space="preserve">Production of high-quality reports, with the identification of trends and issues. </w:t>
            </w:r>
          </w:p>
          <w:p w14:paraId="7BB4438A" w14:textId="55B88B26" w:rsidR="007E6324" w:rsidRPr="007E6324" w:rsidRDefault="007E6324" w:rsidP="006768B0">
            <w:pPr>
              <w:pStyle w:val="ListParagraph"/>
              <w:numPr>
                <w:ilvl w:val="0"/>
                <w:numId w:val="6"/>
              </w:numPr>
              <w:autoSpaceDE w:val="0"/>
              <w:autoSpaceDN w:val="0"/>
              <w:adjustRightInd w:val="0"/>
              <w:spacing w:after="100" w:line="241" w:lineRule="atLeast"/>
              <w:rPr>
                <w:rFonts w:ascii="Montserrat" w:hAnsi="Montserrat" w:cs="Arial"/>
                <w:szCs w:val="20"/>
              </w:rPr>
            </w:pPr>
            <w:r w:rsidRPr="007E6324">
              <w:rPr>
                <w:rFonts w:ascii="Montserrat" w:hAnsi="Montserrat" w:cs="Arial"/>
                <w:szCs w:val="20"/>
              </w:rPr>
              <w:lastRenderedPageBreak/>
              <w:t>Identification of technological, and process advancements and innovations</w:t>
            </w:r>
            <w:r w:rsidR="002B71BB">
              <w:rPr>
                <w:rFonts w:ascii="Montserrat" w:hAnsi="Montserrat" w:cs="Arial"/>
                <w:szCs w:val="20"/>
              </w:rPr>
              <w:t>.</w:t>
            </w:r>
          </w:p>
          <w:p w14:paraId="4D900004" w14:textId="09C643BC" w:rsidR="007E6324" w:rsidRPr="007E6324" w:rsidRDefault="007E6324" w:rsidP="006768B0">
            <w:pPr>
              <w:pStyle w:val="ListParagraph"/>
              <w:numPr>
                <w:ilvl w:val="0"/>
                <w:numId w:val="6"/>
              </w:numPr>
              <w:autoSpaceDE w:val="0"/>
              <w:autoSpaceDN w:val="0"/>
              <w:adjustRightInd w:val="0"/>
              <w:spacing w:after="100" w:line="241" w:lineRule="atLeast"/>
              <w:rPr>
                <w:rFonts w:ascii="Montserrat" w:hAnsi="Montserrat" w:cs="Arial"/>
                <w:szCs w:val="20"/>
              </w:rPr>
            </w:pPr>
            <w:r w:rsidRPr="007E6324">
              <w:rPr>
                <w:rFonts w:ascii="Montserrat" w:hAnsi="Montserrat" w:cs="Arial"/>
                <w:szCs w:val="20"/>
              </w:rPr>
              <w:t>Development of relationships within and outside the team, and positive feedback from colleagues</w:t>
            </w:r>
            <w:r w:rsidR="002B71BB">
              <w:rPr>
                <w:rFonts w:ascii="Montserrat" w:hAnsi="Montserrat" w:cs="Arial"/>
                <w:szCs w:val="20"/>
              </w:rPr>
              <w:t xml:space="preserve"> and stakeholders.</w:t>
            </w:r>
          </w:p>
          <w:p w14:paraId="285D862D" w14:textId="602BE0AA" w:rsidR="007E6324" w:rsidRPr="007E6324" w:rsidRDefault="007E6324" w:rsidP="006768B0">
            <w:pPr>
              <w:pStyle w:val="ListParagraph"/>
              <w:numPr>
                <w:ilvl w:val="0"/>
                <w:numId w:val="6"/>
              </w:numPr>
              <w:autoSpaceDE w:val="0"/>
              <w:autoSpaceDN w:val="0"/>
              <w:adjustRightInd w:val="0"/>
              <w:spacing w:after="100" w:line="241" w:lineRule="atLeast"/>
              <w:rPr>
                <w:rFonts w:ascii="Montserrat" w:hAnsi="Montserrat" w:cs="Arial"/>
                <w:szCs w:val="20"/>
              </w:rPr>
            </w:pPr>
            <w:r w:rsidRPr="007E6324">
              <w:rPr>
                <w:rFonts w:ascii="Montserrat" w:hAnsi="Montserrat" w:cs="Arial"/>
                <w:szCs w:val="20"/>
              </w:rPr>
              <w:t xml:space="preserve">Up-to-date and accurate </w:t>
            </w:r>
            <w:r w:rsidR="002B71BB">
              <w:rPr>
                <w:rFonts w:ascii="Montserrat" w:hAnsi="Montserrat" w:cs="Arial"/>
                <w:szCs w:val="20"/>
              </w:rPr>
              <w:t>budgets and procurement information.</w:t>
            </w:r>
          </w:p>
          <w:p w14:paraId="26F13554" w14:textId="046BE8DD" w:rsidR="007E6324" w:rsidRDefault="007E6324" w:rsidP="006768B0">
            <w:pPr>
              <w:pStyle w:val="ListParagraph"/>
              <w:numPr>
                <w:ilvl w:val="0"/>
                <w:numId w:val="6"/>
              </w:numPr>
              <w:autoSpaceDE w:val="0"/>
              <w:autoSpaceDN w:val="0"/>
              <w:adjustRightInd w:val="0"/>
              <w:spacing w:after="100" w:line="241" w:lineRule="atLeast"/>
              <w:rPr>
                <w:rFonts w:ascii="Montserrat" w:hAnsi="Montserrat" w:cs="Arial"/>
                <w:szCs w:val="20"/>
              </w:rPr>
            </w:pPr>
            <w:r w:rsidRPr="007E6324">
              <w:rPr>
                <w:rFonts w:ascii="Montserrat" w:hAnsi="Montserrat" w:cs="Arial"/>
                <w:szCs w:val="20"/>
              </w:rPr>
              <w:t>Improvements to processes and procedures</w:t>
            </w:r>
            <w:r w:rsidR="002B71BB">
              <w:rPr>
                <w:rFonts w:ascii="Montserrat" w:hAnsi="Montserrat" w:cs="Arial"/>
                <w:szCs w:val="20"/>
              </w:rPr>
              <w:t>.</w:t>
            </w:r>
          </w:p>
          <w:p w14:paraId="3D3BE99C" w14:textId="77777777" w:rsidR="007E6324" w:rsidRDefault="007E6324" w:rsidP="007E6324">
            <w:pPr>
              <w:autoSpaceDE w:val="0"/>
              <w:autoSpaceDN w:val="0"/>
              <w:adjustRightInd w:val="0"/>
              <w:spacing w:after="100" w:line="241" w:lineRule="atLeast"/>
              <w:rPr>
                <w:rFonts w:ascii="Montserrat" w:hAnsi="Montserrat" w:cs="Arial"/>
                <w:szCs w:val="20"/>
              </w:rPr>
            </w:pPr>
          </w:p>
          <w:p w14:paraId="49C4F2FB" w14:textId="27EE89DC" w:rsidR="00B80D24" w:rsidRPr="00E61105" w:rsidRDefault="00B80D24" w:rsidP="002B71BB">
            <w:pPr>
              <w:pStyle w:val="ListParagraph"/>
              <w:numPr>
                <w:ilvl w:val="0"/>
                <w:numId w:val="0"/>
              </w:numPr>
              <w:autoSpaceDE w:val="0"/>
              <w:autoSpaceDN w:val="0"/>
              <w:adjustRightInd w:val="0"/>
              <w:spacing w:after="100" w:line="241" w:lineRule="atLeast"/>
              <w:ind w:left="360"/>
              <w:rPr>
                <w:rFonts w:ascii="Montserrat" w:hAnsi="Montserrat" w:cs="Arial"/>
                <w:b/>
                <w:szCs w:val="20"/>
              </w:rPr>
            </w:pPr>
          </w:p>
        </w:tc>
      </w:tr>
    </w:tbl>
    <w:p w14:paraId="5AC90FCE" w14:textId="77777777" w:rsidR="00B80D24" w:rsidRPr="00D01F88" w:rsidRDefault="00B80D24" w:rsidP="008A0D70">
      <w:pPr>
        <w:rPr>
          <w:rFonts w:ascii="Montserrat" w:hAnsi="Montserrat"/>
        </w:rPr>
      </w:pPr>
    </w:p>
    <w:p w14:paraId="6E704A51" w14:textId="77777777" w:rsidR="00B80D24" w:rsidRPr="00D01F88" w:rsidRDefault="00B80D24" w:rsidP="00B80D24">
      <w:pPr>
        <w:rPr>
          <w:rFonts w:ascii="Montserrat" w:hAnsi="Montserrat"/>
        </w:rPr>
      </w:pPr>
    </w:p>
    <w:p w14:paraId="64E008A0" w14:textId="77777777" w:rsidR="00B80D24" w:rsidRPr="00D01F88" w:rsidRDefault="00B80D24" w:rsidP="00B80D24">
      <w:pPr>
        <w:rPr>
          <w:rFonts w:ascii="Montserrat" w:hAnsi="Montserrat"/>
        </w:rPr>
      </w:pPr>
    </w:p>
    <w:p w14:paraId="01B7BE11" w14:textId="77777777" w:rsidR="00B80D24" w:rsidRPr="00D01F88" w:rsidRDefault="00B80D24" w:rsidP="00B80D24">
      <w:pPr>
        <w:rPr>
          <w:rFonts w:ascii="Montserrat" w:hAnsi="Montserrat"/>
        </w:rPr>
      </w:pPr>
    </w:p>
    <w:p w14:paraId="010340C9" w14:textId="77777777" w:rsidR="00B80D24" w:rsidRPr="00D01F88" w:rsidRDefault="00B80D24" w:rsidP="00B80D24">
      <w:pPr>
        <w:rPr>
          <w:rFonts w:ascii="Montserrat" w:hAnsi="Montserrat"/>
        </w:rPr>
      </w:pPr>
    </w:p>
    <w:tbl>
      <w:tblPr>
        <w:tblStyle w:val="TableGrid"/>
        <w:tblpPr w:leftFromText="180" w:rightFromText="180" w:vertAnchor="text" w:horzAnchor="margin" w:tblpY="64"/>
        <w:tblW w:w="0" w:type="auto"/>
        <w:tblLook w:val="04A0" w:firstRow="1" w:lastRow="0" w:firstColumn="1" w:lastColumn="0" w:noHBand="0" w:noVBand="1"/>
      </w:tblPr>
      <w:tblGrid>
        <w:gridCol w:w="8897"/>
      </w:tblGrid>
      <w:tr w:rsidR="00AE4E27" w:rsidRPr="00D01F88" w14:paraId="119CC9BA" w14:textId="77777777" w:rsidTr="00AE4E27">
        <w:trPr>
          <w:trHeight w:val="416"/>
        </w:trPr>
        <w:tc>
          <w:tcPr>
            <w:tcW w:w="8897" w:type="dxa"/>
            <w:shd w:val="clear" w:color="auto" w:fill="001E62"/>
          </w:tcPr>
          <w:p w14:paraId="4022C999" w14:textId="77777777" w:rsidR="00AE4E27" w:rsidRPr="00D01F88" w:rsidRDefault="00AE4E27" w:rsidP="00AE4E27">
            <w:pPr>
              <w:rPr>
                <w:rFonts w:ascii="GT Sectra Fine BoldStd" w:hAnsi="GT Sectra Fine BoldStd" w:cs="Arial"/>
                <w:b/>
                <w:sz w:val="22"/>
                <w:szCs w:val="20"/>
                <w:lang w:eastAsia="en-US"/>
              </w:rPr>
            </w:pPr>
            <w:r w:rsidRPr="00D01F88">
              <w:rPr>
                <w:rFonts w:ascii="GT Sectra Fine BoldStd" w:hAnsi="GT Sectra Fine BoldStd" w:cs="Arial"/>
                <w:b/>
                <w:color w:val="FFFFFF" w:themeColor="background1"/>
                <w:sz w:val="22"/>
                <w:szCs w:val="20"/>
                <w:lang w:eastAsia="en-US"/>
              </w:rPr>
              <w:t xml:space="preserve">Knowledge/Qualifications/Skills/Experience required </w:t>
            </w:r>
          </w:p>
        </w:tc>
      </w:tr>
      <w:tr w:rsidR="00AE4E27" w:rsidRPr="00D01F88" w14:paraId="0767118C" w14:textId="77777777" w:rsidTr="00AE4E27">
        <w:trPr>
          <w:trHeight w:val="1086"/>
        </w:trPr>
        <w:tc>
          <w:tcPr>
            <w:tcW w:w="8897" w:type="dxa"/>
          </w:tcPr>
          <w:p w14:paraId="46F3A190" w14:textId="77777777" w:rsidR="00AE4E27" w:rsidRDefault="00AE4E27" w:rsidP="00AE4E27">
            <w:pPr>
              <w:pStyle w:val="Default"/>
              <w:rPr>
                <w:rFonts w:cstheme="minorBidi"/>
                <w:color w:val="04143C" w:themeColor="accent1"/>
              </w:rPr>
            </w:pPr>
          </w:p>
          <w:p w14:paraId="0B89E59C" w14:textId="77777777" w:rsidR="00AE4E27" w:rsidRPr="007E6324" w:rsidRDefault="00AE4E27" w:rsidP="006768B0">
            <w:pPr>
              <w:pStyle w:val="ListParagraph"/>
              <w:numPr>
                <w:ilvl w:val="0"/>
                <w:numId w:val="6"/>
              </w:numPr>
              <w:spacing w:after="200" w:line="276" w:lineRule="auto"/>
              <w:rPr>
                <w:rFonts w:ascii="Montserrat" w:hAnsi="Montserrat" w:cs="Arial"/>
                <w:szCs w:val="20"/>
              </w:rPr>
            </w:pPr>
            <w:r w:rsidRPr="007E6324">
              <w:rPr>
                <w:rFonts w:ascii="Montserrat" w:hAnsi="Montserrat" w:cs="Arial"/>
                <w:szCs w:val="20"/>
              </w:rPr>
              <w:t xml:space="preserve">Events Management qualification desirable </w:t>
            </w:r>
          </w:p>
          <w:p w14:paraId="443A5269" w14:textId="77777777" w:rsidR="00AE4E27" w:rsidRDefault="00AE4E27" w:rsidP="006768B0">
            <w:pPr>
              <w:pStyle w:val="ListParagraph"/>
              <w:numPr>
                <w:ilvl w:val="0"/>
                <w:numId w:val="6"/>
              </w:numPr>
              <w:spacing w:after="200" w:line="276" w:lineRule="auto"/>
              <w:rPr>
                <w:rFonts w:ascii="Montserrat" w:hAnsi="Montserrat" w:cs="Arial"/>
                <w:szCs w:val="20"/>
              </w:rPr>
            </w:pPr>
            <w:r w:rsidRPr="007E6324">
              <w:rPr>
                <w:rFonts w:ascii="Montserrat" w:hAnsi="Montserrat" w:cs="Arial"/>
                <w:szCs w:val="20"/>
              </w:rPr>
              <w:t xml:space="preserve">May be working towards relevant professional </w:t>
            </w:r>
            <w:proofErr w:type="gramStart"/>
            <w:r w:rsidRPr="007E6324">
              <w:rPr>
                <w:rFonts w:ascii="Montserrat" w:hAnsi="Montserrat" w:cs="Arial"/>
                <w:szCs w:val="20"/>
              </w:rPr>
              <w:t>qualification</w:t>
            </w:r>
            <w:proofErr w:type="gramEnd"/>
          </w:p>
          <w:p w14:paraId="0C785D97" w14:textId="77777777" w:rsidR="00AE4E27" w:rsidRDefault="00AE4E27" w:rsidP="006768B0">
            <w:pPr>
              <w:pStyle w:val="ListParagraph"/>
              <w:numPr>
                <w:ilvl w:val="0"/>
                <w:numId w:val="6"/>
              </w:numPr>
              <w:spacing w:after="200" w:line="276" w:lineRule="auto"/>
              <w:rPr>
                <w:rFonts w:ascii="Montserrat" w:hAnsi="Montserrat" w:cs="Arial"/>
                <w:szCs w:val="20"/>
              </w:rPr>
            </w:pPr>
            <w:r>
              <w:rPr>
                <w:rFonts w:ascii="Montserrat" w:hAnsi="Montserrat" w:cs="Arial"/>
                <w:szCs w:val="20"/>
              </w:rPr>
              <w:t>2 + year e</w:t>
            </w:r>
            <w:r w:rsidRPr="007E6324">
              <w:rPr>
                <w:rFonts w:ascii="Montserrat" w:hAnsi="Montserrat" w:cs="Arial"/>
                <w:szCs w:val="20"/>
              </w:rPr>
              <w:t xml:space="preserve">xperience of coordinating and delivering </w:t>
            </w:r>
            <w:proofErr w:type="gramStart"/>
            <w:r w:rsidRPr="007E6324">
              <w:rPr>
                <w:rFonts w:ascii="Montserrat" w:hAnsi="Montserrat" w:cs="Arial"/>
                <w:szCs w:val="20"/>
              </w:rPr>
              <w:t>events</w:t>
            </w:r>
            <w:proofErr w:type="gramEnd"/>
            <w:r w:rsidRPr="007E6324">
              <w:rPr>
                <w:rFonts w:ascii="Montserrat" w:hAnsi="Montserrat" w:cs="Arial"/>
                <w:szCs w:val="20"/>
              </w:rPr>
              <w:t xml:space="preserve"> </w:t>
            </w:r>
          </w:p>
          <w:p w14:paraId="00AB1C5D" w14:textId="77777777" w:rsidR="00AE4E27" w:rsidRDefault="00AE4E27" w:rsidP="006768B0">
            <w:pPr>
              <w:pStyle w:val="ListParagraph"/>
              <w:numPr>
                <w:ilvl w:val="0"/>
                <w:numId w:val="6"/>
              </w:numPr>
              <w:spacing w:after="200" w:line="276" w:lineRule="auto"/>
              <w:rPr>
                <w:rFonts w:ascii="Montserrat" w:hAnsi="Montserrat" w:cs="Arial"/>
                <w:szCs w:val="20"/>
              </w:rPr>
            </w:pPr>
            <w:r w:rsidRPr="007E6324">
              <w:rPr>
                <w:rFonts w:ascii="Montserrat" w:hAnsi="Montserrat" w:cs="Arial"/>
                <w:szCs w:val="20"/>
              </w:rPr>
              <w:t xml:space="preserve">Experience of managing external suppliers </w:t>
            </w:r>
          </w:p>
          <w:p w14:paraId="576FA76D" w14:textId="08396AC0" w:rsidR="00AE4E27" w:rsidRPr="007E6324" w:rsidRDefault="00AE4E27" w:rsidP="006768B0">
            <w:pPr>
              <w:pStyle w:val="ListParagraph"/>
              <w:numPr>
                <w:ilvl w:val="0"/>
                <w:numId w:val="6"/>
              </w:numPr>
              <w:spacing w:after="200" w:line="276" w:lineRule="auto"/>
              <w:rPr>
                <w:rFonts w:ascii="Montserrat" w:hAnsi="Montserrat" w:cs="Arial"/>
                <w:szCs w:val="20"/>
              </w:rPr>
            </w:pPr>
            <w:r>
              <w:rPr>
                <w:rFonts w:ascii="Montserrat" w:hAnsi="Montserrat" w:cs="Arial"/>
                <w:szCs w:val="20"/>
              </w:rPr>
              <w:t xml:space="preserve">Experience in virtual and hybrid </w:t>
            </w:r>
            <w:proofErr w:type="gramStart"/>
            <w:r>
              <w:rPr>
                <w:rFonts w:ascii="Montserrat" w:hAnsi="Montserrat" w:cs="Arial"/>
                <w:szCs w:val="20"/>
              </w:rPr>
              <w:t>events</w:t>
            </w:r>
            <w:proofErr w:type="gramEnd"/>
          </w:p>
          <w:p w14:paraId="3F6BB93B" w14:textId="77777777" w:rsidR="00AE4E27" w:rsidRPr="007E6324" w:rsidRDefault="00AE4E27" w:rsidP="006768B0">
            <w:pPr>
              <w:pStyle w:val="ListParagraph"/>
              <w:numPr>
                <w:ilvl w:val="0"/>
                <w:numId w:val="6"/>
              </w:numPr>
              <w:spacing w:after="200" w:line="276" w:lineRule="auto"/>
              <w:rPr>
                <w:rFonts w:ascii="Montserrat" w:hAnsi="Montserrat" w:cs="Arial"/>
                <w:szCs w:val="20"/>
              </w:rPr>
            </w:pPr>
            <w:r w:rsidRPr="007E6324">
              <w:rPr>
                <w:rFonts w:ascii="Montserrat" w:hAnsi="Montserrat" w:cs="Arial"/>
                <w:szCs w:val="20"/>
              </w:rPr>
              <w:t xml:space="preserve">Experience of coordinating international events </w:t>
            </w:r>
            <w:proofErr w:type="gramStart"/>
            <w:r w:rsidRPr="007E6324">
              <w:rPr>
                <w:rFonts w:ascii="Montserrat" w:hAnsi="Montserrat" w:cs="Arial"/>
                <w:szCs w:val="20"/>
              </w:rPr>
              <w:t>preferred</w:t>
            </w:r>
            <w:proofErr w:type="gramEnd"/>
            <w:r w:rsidRPr="007E6324">
              <w:rPr>
                <w:rFonts w:ascii="Montserrat" w:hAnsi="Montserrat" w:cs="Arial"/>
                <w:szCs w:val="20"/>
              </w:rPr>
              <w:t xml:space="preserve"> </w:t>
            </w:r>
          </w:p>
          <w:p w14:paraId="22ADF509" w14:textId="77777777" w:rsidR="00AE4E27" w:rsidRPr="007E6324" w:rsidRDefault="00AE4E27" w:rsidP="006768B0">
            <w:pPr>
              <w:pStyle w:val="ListParagraph"/>
              <w:numPr>
                <w:ilvl w:val="0"/>
                <w:numId w:val="6"/>
              </w:numPr>
              <w:spacing w:after="200" w:line="276" w:lineRule="auto"/>
              <w:rPr>
                <w:rFonts w:ascii="Montserrat" w:hAnsi="Montserrat" w:cs="Arial"/>
                <w:szCs w:val="20"/>
              </w:rPr>
            </w:pPr>
            <w:r w:rsidRPr="007E6324">
              <w:rPr>
                <w:rFonts w:ascii="Montserrat" w:hAnsi="Montserrat" w:cs="Arial"/>
                <w:szCs w:val="20"/>
              </w:rPr>
              <w:t xml:space="preserve">Excellent communication skills, with the ability to engage a variety of audiences/stakeholders. </w:t>
            </w:r>
          </w:p>
          <w:p w14:paraId="069E2F18" w14:textId="77777777" w:rsidR="00AE4E27" w:rsidRDefault="00AE4E27" w:rsidP="006768B0">
            <w:pPr>
              <w:pStyle w:val="ListParagraph"/>
              <w:numPr>
                <w:ilvl w:val="0"/>
                <w:numId w:val="6"/>
              </w:numPr>
              <w:spacing w:after="200" w:line="276" w:lineRule="auto"/>
              <w:rPr>
                <w:rFonts w:ascii="Montserrat" w:hAnsi="Montserrat" w:cs="Arial"/>
                <w:szCs w:val="20"/>
              </w:rPr>
            </w:pPr>
            <w:r w:rsidRPr="00DE0AFB">
              <w:rPr>
                <w:rFonts w:ascii="Montserrat" w:hAnsi="Montserrat" w:cs="Arial"/>
                <w:szCs w:val="20"/>
              </w:rPr>
              <w:t xml:space="preserve">Experience of </w:t>
            </w:r>
            <w:proofErr w:type="spellStart"/>
            <w:r w:rsidRPr="00DE0AFB">
              <w:rPr>
                <w:rFonts w:ascii="Montserrat" w:hAnsi="Montserrat" w:cs="Arial"/>
                <w:szCs w:val="20"/>
              </w:rPr>
              <w:t>analys</w:t>
            </w:r>
            <w:r>
              <w:rPr>
                <w:rFonts w:ascii="Montserrat" w:hAnsi="Montserrat" w:cs="Arial"/>
                <w:szCs w:val="20"/>
              </w:rPr>
              <w:t>ing</w:t>
            </w:r>
            <w:proofErr w:type="spellEnd"/>
            <w:r w:rsidRPr="00DE0AFB">
              <w:rPr>
                <w:rFonts w:ascii="Montserrat" w:hAnsi="Montserrat" w:cs="Arial"/>
                <w:szCs w:val="20"/>
              </w:rPr>
              <w:t xml:space="preserve"> and report</w:t>
            </w:r>
            <w:r>
              <w:rPr>
                <w:rFonts w:ascii="Montserrat" w:hAnsi="Montserrat" w:cs="Arial"/>
                <w:szCs w:val="20"/>
              </w:rPr>
              <w:t>ing</w:t>
            </w:r>
            <w:r w:rsidRPr="00DE0AFB">
              <w:rPr>
                <w:rFonts w:ascii="Montserrat" w:hAnsi="Montserrat" w:cs="Arial"/>
                <w:szCs w:val="20"/>
              </w:rPr>
              <w:t xml:space="preserve"> on data. </w:t>
            </w:r>
          </w:p>
          <w:p w14:paraId="7D815081" w14:textId="77777777" w:rsidR="00AE4E27" w:rsidRPr="007E6324" w:rsidRDefault="00AE4E27" w:rsidP="006768B0">
            <w:pPr>
              <w:pStyle w:val="ListParagraph"/>
              <w:numPr>
                <w:ilvl w:val="0"/>
                <w:numId w:val="6"/>
              </w:numPr>
              <w:spacing w:after="200" w:line="276" w:lineRule="auto"/>
              <w:rPr>
                <w:rFonts w:ascii="Montserrat" w:hAnsi="Montserrat" w:cs="Arial"/>
                <w:szCs w:val="20"/>
              </w:rPr>
            </w:pPr>
            <w:r w:rsidRPr="007E6324">
              <w:rPr>
                <w:rFonts w:ascii="Montserrat" w:hAnsi="Montserrat" w:cs="Arial"/>
                <w:szCs w:val="20"/>
              </w:rPr>
              <w:t xml:space="preserve">Sound understanding of the wider School’s offerings and those of competitors. </w:t>
            </w:r>
          </w:p>
          <w:p w14:paraId="64FA6C2F" w14:textId="77777777" w:rsidR="00AE4E27" w:rsidRPr="007E6324" w:rsidRDefault="00AE4E27" w:rsidP="006768B0">
            <w:pPr>
              <w:pStyle w:val="ListParagraph"/>
              <w:numPr>
                <w:ilvl w:val="0"/>
                <w:numId w:val="6"/>
              </w:numPr>
              <w:spacing w:after="200" w:line="276" w:lineRule="auto"/>
              <w:rPr>
                <w:rFonts w:ascii="Montserrat" w:hAnsi="Montserrat" w:cs="Arial"/>
                <w:szCs w:val="20"/>
              </w:rPr>
            </w:pPr>
            <w:r w:rsidRPr="007E6324">
              <w:rPr>
                <w:rFonts w:ascii="Montserrat" w:hAnsi="Montserrat" w:cs="Arial"/>
                <w:szCs w:val="20"/>
              </w:rPr>
              <w:t xml:space="preserve">Good project management skills. </w:t>
            </w:r>
          </w:p>
          <w:p w14:paraId="761522B5" w14:textId="77777777" w:rsidR="00AE4E27" w:rsidRPr="007E6324" w:rsidRDefault="00AE4E27" w:rsidP="006768B0">
            <w:pPr>
              <w:pStyle w:val="ListParagraph"/>
              <w:numPr>
                <w:ilvl w:val="0"/>
                <w:numId w:val="6"/>
              </w:numPr>
              <w:spacing w:after="200" w:line="276" w:lineRule="auto"/>
              <w:rPr>
                <w:rFonts w:ascii="Montserrat" w:hAnsi="Montserrat" w:cs="Arial"/>
                <w:szCs w:val="20"/>
              </w:rPr>
            </w:pPr>
            <w:r w:rsidRPr="007E6324">
              <w:rPr>
                <w:rFonts w:ascii="Montserrat" w:hAnsi="Montserrat" w:cs="Arial"/>
                <w:szCs w:val="20"/>
              </w:rPr>
              <w:t xml:space="preserve">Excellent </w:t>
            </w:r>
            <w:proofErr w:type="spellStart"/>
            <w:r w:rsidRPr="007E6324">
              <w:rPr>
                <w:rFonts w:ascii="Montserrat" w:hAnsi="Montserrat" w:cs="Arial"/>
                <w:szCs w:val="20"/>
              </w:rPr>
              <w:t>organisational</w:t>
            </w:r>
            <w:proofErr w:type="spellEnd"/>
            <w:r w:rsidRPr="007E6324">
              <w:rPr>
                <w:rFonts w:ascii="Montserrat" w:hAnsi="Montserrat" w:cs="Arial"/>
                <w:szCs w:val="20"/>
              </w:rPr>
              <w:t xml:space="preserve"> skills and meticulous attention to detail. </w:t>
            </w:r>
          </w:p>
          <w:p w14:paraId="23E17F94" w14:textId="77777777" w:rsidR="00AE4E27" w:rsidRPr="007E6324" w:rsidRDefault="00AE4E27" w:rsidP="006768B0">
            <w:pPr>
              <w:pStyle w:val="ListParagraph"/>
              <w:numPr>
                <w:ilvl w:val="0"/>
                <w:numId w:val="6"/>
              </w:numPr>
              <w:spacing w:after="200" w:line="276" w:lineRule="auto"/>
              <w:rPr>
                <w:rFonts w:ascii="Montserrat" w:hAnsi="Montserrat" w:cs="Arial"/>
                <w:szCs w:val="20"/>
              </w:rPr>
            </w:pPr>
            <w:r w:rsidRPr="007E6324">
              <w:rPr>
                <w:rFonts w:ascii="Montserrat" w:hAnsi="Montserrat" w:cs="Arial"/>
                <w:szCs w:val="20"/>
              </w:rPr>
              <w:t xml:space="preserve">Strong analytical and </w:t>
            </w:r>
            <w:proofErr w:type="gramStart"/>
            <w:r w:rsidRPr="007E6324">
              <w:rPr>
                <w:rFonts w:ascii="Montserrat" w:hAnsi="Montserrat" w:cs="Arial"/>
                <w:szCs w:val="20"/>
              </w:rPr>
              <w:t>problem solving</w:t>
            </w:r>
            <w:proofErr w:type="gramEnd"/>
            <w:r w:rsidRPr="007E6324">
              <w:rPr>
                <w:rFonts w:ascii="Montserrat" w:hAnsi="Montserrat" w:cs="Arial"/>
                <w:szCs w:val="20"/>
              </w:rPr>
              <w:t xml:space="preserve"> skills. </w:t>
            </w:r>
          </w:p>
          <w:p w14:paraId="1CE81421" w14:textId="77777777" w:rsidR="00AE4E27" w:rsidRPr="007E6324" w:rsidRDefault="00AE4E27" w:rsidP="006768B0">
            <w:pPr>
              <w:pStyle w:val="ListParagraph"/>
              <w:numPr>
                <w:ilvl w:val="0"/>
                <w:numId w:val="6"/>
              </w:numPr>
              <w:spacing w:after="200" w:line="276" w:lineRule="auto"/>
              <w:rPr>
                <w:rFonts w:ascii="Montserrat" w:hAnsi="Montserrat" w:cs="Arial"/>
                <w:szCs w:val="20"/>
              </w:rPr>
            </w:pPr>
            <w:r w:rsidRPr="007E6324">
              <w:rPr>
                <w:rFonts w:ascii="Montserrat" w:hAnsi="Montserrat" w:cs="Arial"/>
                <w:szCs w:val="20"/>
              </w:rPr>
              <w:t xml:space="preserve">Good at working under pressure in a customer-facing role. </w:t>
            </w:r>
          </w:p>
          <w:p w14:paraId="0E58F4C8" w14:textId="77777777" w:rsidR="00AE4E27" w:rsidRPr="007E6324" w:rsidRDefault="00AE4E27" w:rsidP="006768B0">
            <w:pPr>
              <w:pStyle w:val="ListParagraph"/>
              <w:numPr>
                <w:ilvl w:val="0"/>
                <w:numId w:val="6"/>
              </w:numPr>
              <w:spacing w:after="200" w:line="276" w:lineRule="auto"/>
              <w:rPr>
                <w:rFonts w:ascii="Montserrat" w:hAnsi="Montserrat" w:cs="Arial"/>
                <w:szCs w:val="20"/>
              </w:rPr>
            </w:pPr>
            <w:r w:rsidRPr="007E6324">
              <w:rPr>
                <w:rFonts w:ascii="Montserrat" w:hAnsi="Montserrat" w:cs="Arial"/>
                <w:szCs w:val="20"/>
              </w:rPr>
              <w:t xml:space="preserve">Budget management experience </w:t>
            </w:r>
          </w:p>
          <w:p w14:paraId="05B35861" w14:textId="77777777" w:rsidR="00AE4E27" w:rsidRPr="007E6324" w:rsidRDefault="00AE4E27" w:rsidP="006768B0">
            <w:pPr>
              <w:pStyle w:val="ListParagraph"/>
              <w:numPr>
                <w:ilvl w:val="0"/>
                <w:numId w:val="6"/>
              </w:numPr>
              <w:spacing w:after="200" w:line="276" w:lineRule="auto"/>
              <w:rPr>
                <w:rFonts w:ascii="Montserrat" w:hAnsi="Montserrat" w:cs="Arial"/>
                <w:szCs w:val="20"/>
              </w:rPr>
            </w:pPr>
            <w:r w:rsidRPr="007E6324">
              <w:rPr>
                <w:rFonts w:ascii="Montserrat" w:hAnsi="Montserrat" w:cs="Arial"/>
                <w:szCs w:val="20"/>
              </w:rPr>
              <w:t xml:space="preserve">Flexible approach to working </w:t>
            </w:r>
            <w:proofErr w:type="gramStart"/>
            <w:r w:rsidRPr="007E6324">
              <w:rPr>
                <w:rFonts w:ascii="Montserrat" w:hAnsi="Montserrat" w:cs="Arial"/>
                <w:szCs w:val="20"/>
              </w:rPr>
              <w:t>hours</w:t>
            </w:r>
            <w:proofErr w:type="gramEnd"/>
            <w:r w:rsidRPr="007E6324">
              <w:rPr>
                <w:rFonts w:ascii="Montserrat" w:hAnsi="Montserrat" w:cs="Arial"/>
                <w:szCs w:val="20"/>
              </w:rPr>
              <w:t xml:space="preserve"> </w:t>
            </w:r>
          </w:p>
          <w:p w14:paraId="4C522BCC" w14:textId="77777777" w:rsidR="00AE4E27" w:rsidRPr="00D01F88" w:rsidRDefault="00AE4E27" w:rsidP="00AE4E27">
            <w:pPr>
              <w:pStyle w:val="ListParagraph"/>
              <w:numPr>
                <w:ilvl w:val="0"/>
                <w:numId w:val="0"/>
              </w:numPr>
              <w:autoSpaceDE w:val="0"/>
              <w:autoSpaceDN w:val="0"/>
              <w:adjustRightInd w:val="0"/>
              <w:spacing w:after="100" w:line="241" w:lineRule="atLeast"/>
              <w:ind w:left="360"/>
              <w:rPr>
                <w:rFonts w:ascii="Montserrat" w:hAnsi="Montserrat" w:cs="Arial"/>
                <w:szCs w:val="20"/>
              </w:rPr>
            </w:pPr>
          </w:p>
        </w:tc>
      </w:tr>
    </w:tbl>
    <w:p w14:paraId="74D911BF" w14:textId="77777777" w:rsidR="00B80D24" w:rsidRPr="00D01F88" w:rsidRDefault="00B80D24" w:rsidP="00B80D24">
      <w:pPr>
        <w:rPr>
          <w:rFonts w:ascii="Montserrat" w:hAnsi="Montserrat"/>
        </w:rPr>
      </w:pPr>
    </w:p>
    <w:p w14:paraId="3487950D" w14:textId="77777777" w:rsidR="00D01F88" w:rsidRPr="00D01F88" w:rsidRDefault="00D01F88" w:rsidP="00B80D24">
      <w:pPr>
        <w:rPr>
          <w:rFonts w:ascii="Montserrat" w:hAnsi="Montserrat"/>
        </w:rPr>
      </w:pPr>
    </w:p>
    <w:p w14:paraId="4F2840C4" w14:textId="77777777" w:rsidR="00D01F88" w:rsidRDefault="00D01F88" w:rsidP="00B80D24"/>
    <w:p w14:paraId="56498EEC" w14:textId="77777777" w:rsidR="00D01F88" w:rsidRDefault="00D01F88" w:rsidP="00B80D24"/>
    <w:p w14:paraId="5EFCC6E7" w14:textId="77777777" w:rsidR="00D01F88" w:rsidRPr="00B80D24" w:rsidRDefault="00D01F88" w:rsidP="00B80D24"/>
    <w:p w14:paraId="22677D96" w14:textId="77777777" w:rsidR="00B80D24" w:rsidRDefault="00B80D24" w:rsidP="00B80D24"/>
    <w:p w14:paraId="6C97F428" w14:textId="77777777" w:rsidR="00B80D24" w:rsidRDefault="00B80D24" w:rsidP="00B80D24"/>
    <w:p w14:paraId="1C7E9FE4" w14:textId="77777777" w:rsidR="00D01F88" w:rsidRDefault="00D01F88" w:rsidP="00B80D24"/>
    <w:p w14:paraId="40C89CF5" w14:textId="77777777" w:rsidR="00D01F88" w:rsidRDefault="00D01F88" w:rsidP="00B80D24"/>
    <w:p w14:paraId="6B3A4682" w14:textId="77777777" w:rsidR="00D01F88" w:rsidRDefault="00D01F88" w:rsidP="00B80D24"/>
    <w:p w14:paraId="35AFCB75" w14:textId="77777777" w:rsidR="00D01F88" w:rsidRDefault="00D01F88" w:rsidP="00B80D24"/>
    <w:p w14:paraId="341D2670" w14:textId="77777777" w:rsidR="00D01F88" w:rsidRDefault="00D01F88" w:rsidP="00B80D24"/>
    <w:p w14:paraId="5D5875D8" w14:textId="77777777" w:rsidR="00D01F88" w:rsidRDefault="00D01F88" w:rsidP="00B80D24"/>
    <w:tbl>
      <w:tblPr>
        <w:tblStyle w:val="TableGrid"/>
        <w:tblpPr w:leftFromText="180" w:rightFromText="180" w:vertAnchor="text" w:horzAnchor="margin" w:tblpY="374"/>
        <w:tblW w:w="0" w:type="auto"/>
        <w:tblLook w:val="04A0" w:firstRow="1" w:lastRow="0" w:firstColumn="1" w:lastColumn="0" w:noHBand="0" w:noVBand="1"/>
      </w:tblPr>
      <w:tblGrid>
        <w:gridCol w:w="2263"/>
        <w:gridCol w:w="3969"/>
      </w:tblGrid>
      <w:tr w:rsidR="00AE4E27" w14:paraId="6106732D" w14:textId="77777777" w:rsidTr="00AE4E27">
        <w:trPr>
          <w:trHeight w:val="482"/>
        </w:trPr>
        <w:tc>
          <w:tcPr>
            <w:tcW w:w="2263" w:type="dxa"/>
            <w:shd w:val="clear" w:color="auto" w:fill="001E62"/>
          </w:tcPr>
          <w:p w14:paraId="2BFC86A0" w14:textId="77777777" w:rsidR="00AE4E27" w:rsidRPr="00B80D24" w:rsidRDefault="00AE4E27" w:rsidP="00AE4E27">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Staff</w:t>
            </w:r>
          </w:p>
        </w:tc>
        <w:tc>
          <w:tcPr>
            <w:tcW w:w="3969" w:type="dxa"/>
          </w:tcPr>
          <w:p w14:paraId="11C58185" w14:textId="77777777" w:rsidR="00AE4E27" w:rsidRPr="008F12C7" w:rsidRDefault="00AE4E27" w:rsidP="00AE4E27">
            <w:pPr>
              <w:rPr>
                <w:rFonts w:ascii="HelveticaNeueLT Std" w:hAnsi="HelveticaNeueLT Std" w:cs="Arial"/>
                <w:b/>
                <w:sz w:val="22"/>
                <w:szCs w:val="20"/>
                <w:lang w:eastAsia="en-US"/>
              </w:rPr>
            </w:pPr>
            <w:r>
              <w:rPr>
                <w:rFonts w:ascii="HelveticaNeueLT Std" w:hAnsi="HelveticaNeueLT Std" w:cs="Arial"/>
                <w:b/>
                <w:sz w:val="22"/>
                <w:szCs w:val="20"/>
                <w:lang w:eastAsia="en-US"/>
              </w:rPr>
              <w:t>N/A</w:t>
            </w:r>
          </w:p>
        </w:tc>
      </w:tr>
      <w:tr w:rsidR="00AE4E27" w14:paraId="5478BE23" w14:textId="77777777" w:rsidTr="00AE4E27">
        <w:trPr>
          <w:trHeight w:val="482"/>
        </w:trPr>
        <w:tc>
          <w:tcPr>
            <w:tcW w:w="2263" w:type="dxa"/>
            <w:shd w:val="clear" w:color="auto" w:fill="001E62"/>
          </w:tcPr>
          <w:p w14:paraId="4F7D7776" w14:textId="77777777" w:rsidR="00AE4E27" w:rsidRPr="00B80D24" w:rsidRDefault="00AE4E27" w:rsidP="00AE4E27">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Budgets</w:t>
            </w:r>
          </w:p>
        </w:tc>
        <w:tc>
          <w:tcPr>
            <w:tcW w:w="3969" w:type="dxa"/>
          </w:tcPr>
          <w:p w14:paraId="1B5CDC36" w14:textId="77777777" w:rsidR="00AE4E27" w:rsidRPr="008F12C7" w:rsidRDefault="00AE4E27" w:rsidP="00AE4E27">
            <w:pPr>
              <w:rPr>
                <w:rFonts w:ascii="HelveticaNeueLT Std" w:hAnsi="HelveticaNeueLT Std" w:cs="Arial"/>
                <w:b/>
                <w:sz w:val="22"/>
                <w:szCs w:val="20"/>
                <w:lang w:eastAsia="en-US"/>
              </w:rPr>
            </w:pPr>
            <w:r>
              <w:rPr>
                <w:rFonts w:ascii="HelveticaNeueLT Std" w:hAnsi="HelveticaNeueLT Std" w:cs="Arial"/>
                <w:b/>
                <w:sz w:val="22"/>
                <w:szCs w:val="20"/>
                <w:lang w:eastAsia="en-US"/>
              </w:rPr>
              <w:t>N/A</w:t>
            </w:r>
          </w:p>
        </w:tc>
      </w:tr>
      <w:tr w:rsidR="00AE4E27" w14:paraId="0A610222" w14:textId="77777777" w:rsidTr="00AE4E27">
        <w:trPr>
          <w:trHeight w:val="482"/>
        </w:trPr>
        <w:tc>
          <w:tcPr>
            <w:tcW w:w="2263" w:type="dxa"/>
            <w:shd w:val="clear" w:color="auto" w:fill="001E62"/>
          </w:tcPr>
          <w:p w14:paraId="3723193C" w14:textId="77777777" w:rsidR="00AE4E27" w:rsidRPr="00B80D24" w:rsidRDefault="00AE4E27" w:rsidP="00AE4E27">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Date Updated</w:t>
            </w:r>
          </w:p>
        </w:tc>
        <w:tc>
          <w:tcPr>
            <w:tcW w:w="3969" w:type="dxa"/>
          </w:tcPr>
          <w:p w14:paraId="588BE870" w14:textId="77777777" w:rsidR="00AE4E27" w:rsidRPr="008F12C7" w:rsidRDefault="00AE4E27" w:rsidP="00AE4E27">
            <w:pPr>
              <w:rPr>
                <w:rFonts w:ascii="HelveticaNeueLT Std" w:hAnsi="HelveticaNeueLT Std" w:cs="Arial"/>
                <w:b/>
                <w:sz w:val="22"/>
                <w:szCs w:val="20"/>
                <w:lang w:eastAsia="en-US"/>
              </w:rPr>
            </w:pPr>
            <w:r>
              <w:rPr>
                <w:rFonts w:ascii="HelveticaNeueLT Std" w:hAnsi="HelveticaNeueLT Std" w:cs="Arial"/>
                <w:b/>
                <w:sz w:val="22"/>
                <w:szCs w:val="20"/>
                <w:lang w:eastAsia="en-US"/>
              </w:rPr>
              <w:t>17/09/2024</w:t>
            </w:r>
          </w:p>
        </w:tc>
      </w:tr>
    </w:tbl>
    <w:p w14:paraId="25ADD389" w14:textId="77777777" w:rsidR="00D01F88" w:rsidRDefault="00D01F88" w:rsidP="00B80D24"/>
    <w:p w14:paraId="1898F01C" w14:textId="77777777" w:rsidR="00D01F88" w:rsidRDefault="00D01F88" w:rsidP="00B80D24"/>
    <w:p w14:paraId="3E4024A2" w14:textId="77777777" w:rsidR="00D01F88" w:rsidRDefault="00D01F88" w:rsidP="00B80D24"/>
    <w:p w14:paraId="3DCA391D" w14:textId="77777777" w:rsidR="00B80D24" w:rsidRDefault="00B80D24" w:rsidP="00B80D24">
      <w:pPr>
        <w:rPr>
          <w:rFonts w:ascii="HelveticaNeueLT Std" w:hAnsi="HelveticaNeueLT Std" w:cs="Arial"/>
          <w:b/>
          <w:szCs w:val="20"/>
          <w:lang w:eastAsia="en-US"/>
        </w:rPr>
      </w:pPr>
    </w:p>
    <w:p w14:paraId="68FC1D43" w14:textId="77777777" w:rsidR="00B80D24" w:rsidRPr="00B80D24" w:rsidRDefault="00B80D24" w:rsidP="00B80D24"/>
    <w:sectPr w:rsidR="00B80D24" w:rsidRPr="00B80D24" w:rsidSect="0023349D">
      <w:footerReference w:type="default" r:id="rId8"/>
      <w:headerReference w:type="first" r:id="rId9"/>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EF657" w14:textId="77777777" w:rsidR="00384958" w:rsidRDefault="00384958" w:rsidP="006E667B">
      <w:r>
        <w:separator/>
      </w:r>
    </w:p>
    <w:p w14:paraId="69ED1708" w14:textId="77777777" w:rsidR="00384958" w:rsidRDefault="00384958" w:rsidP="006E667B"/>
    <w:p w14:paraId="47998D49" w14:textId="77777777" w:rsidR="00384958" w:rsidRDefault="00384958" w:rsidP="006E667B"/>
  </w:endnote>
  <w:endnote w:type="continuationSeparator" w:id="0">
    <w:p w14:paraId="412D4010" w14:textId="77777777" w:rsidR="00384958" w:rsidRDefault="00384958" w:rsidP="006E667B">
      <w:r>
        <w:continuationSeparator/>
      </w:r>
    </w:p>
    <w:p w14:paraId="7FFF6FEA" w14:textId="77777777" w:rsidR="00384958" w:rsidRDefault="00384958" w:rsidP="006E667B"/>
    <w:p w14:paraId="05755681" w14:textId="77777777" w:rsidR="00384958" w:rsidRDefault="00384958"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 w:name="HelveticaNeueLT Std">
    <w:panose1 w:val="020B0604020202020204"/>
    <w:charset w:val="00"/>
    <w:family w:val="swiss"/>
    <w:notTrueType/>
    <w:pitch w:val="variable"/>
    <w:sig w:usb0="800000AF" w:usb1="4000204A" w:usb2="00000000" w:usb3="00000000" w:csb0="00000001" w:csb1="00000000"/>
  </w:font>
  <w:font w:name="GT Sectra Fine Bold">
    <w:panose1 w:val="00000800000000000000"/>
    <w:charset w:val="00"/>
    <w:family w:val="modern"/>
    <w:notTrueType/>
    <w:pitch w:val="variable"/>
    <w:sig w:usb0="00000007" w:usb1="00000000" w:usb2="00000000" w:usb3="00000000" w:csb0="00000093" w:csb1="00000000"/>
  </w:font>
  <w:font w:name="GT Sectra Fine Bold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BF8B" w14:textId="77777777" w:rsidR="00552434" w:rsidRDefault="00D53881" w:rsidP="006E667B">
    <w:pPr>
      <w:pStyle w:val="Footer"/>
    </w:pPr>
    <w:r>
      <w:fldChar w:fldCharType="begin"/>
    </w:r>
    <w:r>
      <w:instrText xml:space="preserve"> PAGE   \* MERGEFORMAT </w:instrText>
    </w:r>
    <w:r>
      <w:fldChar w:fldCharType="separate"/>
    </w:r>
    <w:r w:rsidR="00D9324C">
      <w:rPr>
        <w:noProof/>
      </w:rPr>
      <w:t>4</w:t>
    </w:r>
    <w:r>
      <w:rPr>
        <w:noProof/>
      </w:rPr>
      <w:fldChar w:fldCharType="end"/>
    </w:r>
  </w:p>
  <w:p w14:paraId="7D5924D0"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12C77" w14:textId="77777777" w:rsidR="00384958" w:rsidRDefault="00384958" w:rsidP="006E667B">
      <w:r>
        <w:separator/>
      </w:r>
    </w:p>
    <w:p w14:paraId="2163933F" w14:textId="77777777" w:rsidR="00384958" w:rsidRDefault="00384958" w:rsidP="006E667B"/>
    <w:p w14:paraId="04148C57" w14:textId="77777777" w:rsidR="00384958" w:rsidRDefault="00384958" w:rsidP="006E667B"/>
  </w:footnote>
  <w:footnote w:type="continuationSeparator" w:id="0">
    <w:p w14:paraId="19D0027A" w14:textId="77777777" w:rsidR="00384958" w:rsidRDefault="00384958" w:rsidP="006E667B">
      <w:r>
        <w:continuationSeparator/>
      </w:r>
    </w:p>
    <w:p w14:paraId="5BFBAF0D" w14:textId="77777777" w:rsidR="00384958" w:rsidRDefault="00384958" w:rsidP="006E667B"/>
    <w:p w14:paraId="6177706B" w14:textId="77777777" w:rsidR="00384958" w:rsidRDefault="00384958"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331F"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5C50495B" wp14:editId="0F1AFF21">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09DEF6BE" w14:textId="77777777" w:rsidR="00A26F3D" w:rsidRDefault="00A26F3D">
    <w:pPr>
      <w:pStyle w:val="Header"/>
    </w:pPr>
  </w:p>
  <w:p w14:paraId="49AC9FA1"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25D77032"/>
    <w:multiLevelType w:val="hybridMultilevel"/>
    <w:tmpl w:val="02502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D529C3"/>
    <w:multiLevelType w:val="hybridMultilevel"/>
    <w:tmpl w:val="2D883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E93C17"/>
    <w:multiLevelType w:val="hybridMultilevel"/>
    <w:tmpl w:val="FFE6D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8" w15:restartNumberingAfterBreak="0">
    <w:nsid w:val="4BB94419"/>
    <w:multiLevelType w:val="hybridMultilevel"/>
    <w:tmpl w:val="7C0EB5E8"/>
    <w:lvl w:ilvl="0" w:tplc="03AE71D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BF6DB9"/>
    <w:multiLevelType w:val="hybridMultilevel"/>
    <w:tmpl w:val="22D0C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0713830">
    <w:abstractNumId w:val="7"/>
  </w:num>
  <w:num w:numId="2" w16cid:durableId="281690581">
    <w:abstractNumId w:val="0"/>
  </w:num>
  <w:num w:numId="3" w16cid:durableId="1193617798">
    <w:abstractNumId w:val="1"/>
  </w:num>
  <w:num w:numId="4" w16cid:durableId="1859731520">
    <w:abstractNumId w:val="2"/>
  </w:num>
  <w:num w:numId="5" w16cid:durableId="1559785775">
    <w:abstractNumId w:val="8"/>
  </w:num>
  <w:num w:numId="6" w16cid:durableId="436827265">
    <w:abstractNumId w:val="6"/>
  </w:num>
  <w:num w:numId="7" w16cid:durableId="639072622">
    <w:abstractNumId w:val="3"/>
  </w:num>
  <w:num w:numId="8" w16cid:durableId="48890600">
    <w:abstractNumId w:val="9"/>
  </w:num>
  <w:num w:numId="9" w16cid:durableId="109710537">
    <w:abstractNumId w:val="5"/>
  </w:num>
  <w:num w:numId="10" w16cid:durableId="203326468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321BD"/>
    <w:rsid w:val="00065AD3"/>
    <w:rsid w:val="000A4D1E"/>
    <w:rsid w:val="000B4D06"/>
    <w:rsid w:val="000B7A5B"/>
    <w:rsid w:val="000E3EE9"/>
    <w:rsid w:val="00126D78"/>
    <w:rsid w:val="00132B02"/>
    <w:rsid w:val="00157DA6"/>
    <w:rsid w:val="00176E20"/>
    <w:rsid w:val="001A26D5"/>
    <w:rsid w:val="001C194F"/>
    <w:rsid w:val="00202BC6"/>
    <w:rsid w:val="0023349D"/>
    <w:rsid w:val="00293801"/>
    <w:rsid w:val="002B71BB"/>
    <w:rsid w:val="002F2A4A"/>
    <w:rsid w:val="003069F7"/>
    <w:rsid w:val="003653E7"/>
    <w:rsid w:val="0036781E"/>
    <w:rsid w:val="00384958"/>
    <w:rsid w:val="0039778B"/>
    <w:rsid w:val="003C577E"/>
    <w:rsid w:val="00421832"/>
    <w:rsid w:val="00423B18"/>
    <w:rsid w:val="0042642B"/>
    <w:rsid w:val="004502CB"/>
    <w:rsid w:val="00532E51"/>
    <w:rsid w:val="00540AB3"/>
    <w:rsid w:val="00546A3D"/>
    <w:rsid w:val="00547738"/>
    <w:rsid w:val="00552434"/>
    <w:rsid w:val="00575995"/>
    <w:rsid w:val="005A3827"/>
    <w:rsid w:val="005E0038"/>
    <w:rsid w:val="00643AD8"/>
    <w:rsid w:val="00670EE5"/>
    <w:rsid w:val="0067240E"/>
    <w:rsid w:val="006768B0"/>
    <w:rsid w:val="0068103C"/>
    <w:rsid w:val="006B2235"/>
    <w:rsid w:val="006D222D"/>
    <w:rsid w:val="006E667B"/>
    <w:rsid w:val="006F20E8"/>
    <w:rsid w:val="00722A08"/>
    <w:rsid w:val="0072596A"/>
    <w:rsid w:val="00732970"/>
    <w:rsid w:val="0073305F"/>
    <w:rsid w:val="00740553"/>
    <w:rsid w:val="007902D4"/>
    <w:rsid w:val="007C0739"/>
    <w:rsid w:val="007E6324"/>
    <w:rsid w:val="007E7814"/>
    <w:rsid w:val="007F0246"/>
    <w:rsid w:val="007F03E6"/>
    <w:rsid w:val="0086052C"/>
    <w:rsid w:val="008A0D70"/>
    <w:rsid w:val="008F769B"/>
    <w:rsid w:val="008F7718"/>
    <w:rsid w:val="00905369"/>
    <w:rsid w:val="00923665"/>
    <w:rsid w:val="0094275B"/>
    <w:rsid w:val="009428DD"/>
    <w:rsid w:val="0094749E"/>
    <w:rsid w:val="00973853"/>
    <w:rsid w:val="009A6D19"/>
    <w:rsid w:val="009F5B72"/>
    <w:rsid w:val="00A26F3D"/>
    <w:rsid w:val="00A60D20"/>
    <w:rsid w:val="00AE4E27"/>
    <w:rsid w:val="00B80D24"/>
    <w:rsid w:val="00BC7AD4"/>
    <w:rsid w:val="00BF0194"/>
    <w:rsid w:val="00C56F98"/>
    <w:rsid w:val="00C841B5"/>
    <w:rsid w:val="00CD15A8"/>
    <w:rsid w:val="00D01F88"/>
    <w:rsid w:val="00D1609E"/>
    <w:rsid w:val="00D2280D"/>
    <w:rsid w:val="00D53881"/>
    <w:rsid w:val="00D67411"/>
    <w:rsid w:val="00D83DE5"/>
    <w:rsid w:val="00D85467"/>
    <w:rsid w:val="00D9324C"/>
    <w:rsid w:val="00DA21F2"/>
    <w:rsid w:val="00DC36F9"/>
    <w:rsid w:val="00DE0AFB"/>
    <w:rsid w:val="00E24033"/>
    <w:rsid w:val="00E40805"/>
    <w:rsid w:val="00E61105"/>
    <w:rsid w:val="00EB135C"/>
    <w:rsid w:val="00FC36DC"/>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C8A82"/>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8A0D70"/>
    <w:pPr>
      <w:numPr>
        <w:numId w:val="5"/>
      </w:numPr>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8D6CA-F348-4E82-B139-4953CA33B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Emily Briday</cp:lastModifiedBy>
  <cp:revision>3</cp:revision>
  <cp:lastPrinted>2024-09-17T19:50:00Z</cp:lastPrinted>
  <dcterms:created xsi:type="dcterms:W3CDTF">2024-09-17T19:52:00Z</dcterms:created>
  <dcterms:modified xsi:type="dcterms:W3CDTF">2024-09-17T19:52:00Z</dcterms:modified>
</cp:coreProperties>
</file>